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EEE1" w14:textId="71050D00" w:rsidR="004B5079" w:rsidRPr="002A3E24" w:rsidRDefault="00B9028C" w:rsidP="00D23AAA">
      <w:pPr>
        <w:rPr>
          <w:rFonts w:asciiTheme="majorHAnsi" w:hAnsiTheme="majorHAnsi" w:cstheme="majorHAnsi"/>
          <w:b/>
          <w:bCs/>
        </w:rPr>
      </w:pPr>
      <w:r w:rsidRPr="002A3E24">
        <w:rPr>
          <w:rFonts w:asciiTheme="majorHAnsi" w:hAnsiTheme="majorHAnsi" w:cstheme="majorHAnsi"/>
          <w:b/>
          <w:bCs/>
          <w:noProof/>
        </w:rPr>
        <w:drawing>
          <wp:inline distT="0" distB="0" distL="0" distR="0" wp14:anchorId="540E38F1" wp14:editId="40AB58AE">
            <wp:extent cx="1927860" cy="332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D23AAA" w:rsidRPr="002A3E24">
        <w:rPr>
          <w:rFonts w:asciiTheme="majorHAnsi" w:hAnsiTheme="majorHAnsi" w:cstheme="majorHAnsi"/>
          <w:b/>
          <w:bCs/>
          <w:sz w:val="28"/>
          <w:szCs w:val="28"/>
        </w:rPr>
        <w:tab/>
      </w:r>
      <w:r w:rsidR="00325B6D">
        <w:rPr>
          <w:rFonts w:asciiTheme="majorHAnsi" w:hAnsiTheme="majorHAnsi" w:cstheme="majorHAnsi"/>
          <w:b/>
          <w:bCs/>
          <w:sz w:val="28"/>
          <w:szCs w:val="28"/>
        </w:rPr>
        <w:t xml:space="preserve">DRAFT </w:t>
      </w:r>
      <w:r w:rsidR="00292B0D" w:rsidRPr="002A3E24">
        <w:rPr>
          <w:rFonts w:asciiTheme="majorHAnsi" w:hAnsiTheme="majorHAnsi" w:cstheme="majorHAnsi"/>
          <w:b/>
          <w:bCs/>
          <w:sz w:val="28"/>
          <w:szCs w:val="28"/>
        </w:rPr>
        <w:t>L</w:t>
      </w:r>
      <w:r w:rsidR="002E6722" w:rsidRPr="002A3E24">
        <w:rPr>
          <w:rFonts w:asciiTheme="majorHAnsi" w:hAnsiTheme="majorHAnsi" w:cstheme="majorHAnsi"/>
          <w:b/>
          <w:bCs/>
          <w:sz w:val="28"/>
          <w:szCs w:val="28"/>
        </w:rPr>
        <w:t>ESSON PLAN</w:t>
      </w:r>
      <w:r w:rsidR="008C45B2" w:rsidRPr="002A3E24">
        <w:rPr>
          <w:rFonts w:asciiTheme="majorHAnsi" w:hAnsiTheme="majorHAnsi" w:cstheme="majorHAnsi"/>
          <w:b/>
          <w:bCs/>
          <w:sz w:val="28"/>
          <w:szCs w:val="28"/>
        </w:rPr>
        <w:t xml:space="preserve"> (REVISED</w:t>
      </w:r>
      <w:r w:rsidR="002E6722" w:rsidRPr="002A3E24">
        <w:rPr>
          <w:rFonts w:asciiTheme="majorHAnsi" w:hAnsiTheme="majorHAnsi" w:cstheme="majorHAnsi"/>
          <w:b/>
          <w:bCs/>
          <w:sz w:val="28"/>
          <w:szCs w:val="28"/>
        </w:rPr>
        <w:t xml:space="preserve"> </w:t>
      </w:r>
      <w:r w:rsidR="0083079B" w:rsidRPr="002A3E24">
        <w:rPr>
          <w:rFonts w:asciiTheme="majorHAnsi" w:hAnsiTheme="majorHAnsi" w:cstheme="majorHAnsi"/>
          <w:b/>
          <w:bCs/>
          <w:sz w:val="28"/>
          <w:szCs w:val="28"/>
        </w:rPr>
        <w:t>20</w:t>
      </w:r>
      <w:r w:rsidR="00280B79" w:rsidRPr="002A3E24">
        <w:rPr>
          <w:rFonts w:asciiTheme="majorHAnsi" w:hAnsiTheme="majorHAnsi" w:cstheme="majorHAnsi"/>
          <w:b/>
          <w:bCs/>
          <w:sz w:val="28"/>
          <w:szCs w:val="28"/>
        </w:rPr>
        <w:t>2</w:t>
      </w:r>
      <w:r w:rsidR="00D23AAA" w:rsidRPr="002A3E24">
        <w:rPr>
          <w:rFonts w:asciiTheme="majorHAnsi" w:hAnsiTheme="majorHAnsi" w:cstheme="majorHAnsi"/>
          <w:b/>
          <w:bCs/>
          <w:sz w:val="28"/>
          <w:szCs w:val="28"/>
        </w:rPr>
        <w:t>1</w:t>
      </w:r>
      <w:r w:rsidR="00387CEA" w:rsidRPr="002A3E24">
        <w:rPr>
          <w:rFonts w:asciiTheme="majorHAnsi" w:hAnsiTheme="majorHAnsi" w:cstheme="majorHAnsi"/>
          <w:b/>
          <w:bCs/>
          <w:sz w:val="28"/>
          <w:szCs w:val="28"/>
        </w:rPr>
        <w:t>)</w:t>
      </w:r>
    </w:p>
    <w:p w14:paraId="4C4CD5F9" w14:textId="77777777" w:rsidR="004B5079" w:rsidRPr="002A3E24" w:rsidRDefault="004B5079" w:rsidP="004B5079">
      <w:pPr>
        <w:rPr>
          <w:rFonts w:asciiTheme="majorHAnsi" w:hAnsiTheme="majorHAnsi" w:cstheme="majorHAnsi"/>
          <w:b/>
          <w:bCs/>
          <w:sz w:val="22"/>
          <w:szCs w:val="22"/>
        </w:rPr>
      </w:pPr>
    </w:p>
    <w:p w14:paraId="3AB9A00D" w14:textId="698B0D62" w:rsidR="0003760A" w:rsidRPr="002A3E24" w:rsidRDefault="0030437D" w:rsidP="004B5079">
      <w:pPr>
        <w:rPr>
          <w:rFonts w:asciiTheme="majorHAnsi" w:hAnsiTheme="majorHAnsi" w:cstheme="majorHAnsi"/>
          <w:bCs/>
          <w:sz w:val="22"/>
          <w:szCs w:val="22"/>
        </w:rPr>
      </w:pPr>
      <w:r w:rsidRPr="002A3E24">
        <w:rPr>
          <w:rFonts w:asciiTheme="majorHAnsi" w:hAnsiTheme="majorHAnsi" w:cstheme="majorHAnsi"/>
          <w:b/>
          <w:bCs/>
          <w:sz w:val="22"/>
          <w:szCs w:val="22"/>
        </w:rPr>
        <w:t>Candidate</w:t>
      </w:r>
      <w:r w:rsidR="00F250BD" w:rsidRPr="002A3E24">
        <w:rPr>
          <w:rFonts w:asciiTheme="majorHAnsi" w:hAnsiTheme="majorHAnsi" w:cstheme="majorHAnsi"/>
          <w:b/>
          <w:bCs/>
          <w:sz w:val="22"/>
          <w:szCs w:val="22"/>
        </w:rPr>
        <w:t>’</w:t>
      </w:r>
      <w:r w:rsidRPr="002A3E24">
        <w:rPr>
          <w:rFonts w:asciiTheme="majorHAnsi" w:hAnsiTheme="majorHAnsi" w:cstheme="majorHAnsi"/>
          <w:b/>
          <w:bCs/>
          <w:sz w:val="22"/>
          <w:szCs w:val="22"/>
        </w:rPr>
        <w:t>s n</w:t>
      </w:r>
      <w:r w:rsidR="004B5079" w:rsidRPr="002A3E24">
        <w:rPr>
          <w:rFonts w:asciiTheme="majorHAnsi" w:hAnsiTheme="majorHAnsi" w:cstheme="majorHAnsi"/>
          <w:b/>
          <w:bCs/>
          <w:sz w:val="22"/>
          <w:szCs w:val="22"/>
        </w:rPr>
        <w:t>ame:</w:t>
      </w:r>
      <w:r w:rsidR="004B5079" w:rsidRPr="002A3E24">
        <w:rPr>
          <w:rFonts w:asciiTheme="majorHAnsi" w:hAnsiTheme="majorHAnsi" w:cstheme="majorHAnsi"/>
          <w:bCs/>
          <w:sz w:val="22"/>
          <w:szCs w:val="22"/>
        </w:rPr>
        <w:t xml:space="preserve"> </w:t>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r w:rsidR="0083079B" w:rsidRPr="002A3E24">
        <w:rPr>
          <w:rFonts w:asciiTheme="majorHAnsi" w:hAnsiTheme="majorHAnsi" w:cstheme="majorHAnsi"/>
          <w:bCs/>
          <w:sz w:val="22"/>
          <w:szCs w:val="22"/>
        </w:rPr>
        <w:tab/>
      </w:r>
    </w:p>
    <w:tbl>
      <w:tblPr>
        <w:tblpPr w:leftFromText="180" w:rightFromText="180" w:vertAnchor="text" w:horzAnchor="page" w:tblpX="695" w:tblpY="245"/>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685"/>
        <w:gridCol w:w="1559"/>
        <w:gridCol w:w="3419"/>
      </w:tblGrid>
      <w:tr w:rsidR="00292B0D" w:rsidRPr="002A3E24" w14:paraId="2A48F33B" w14:textId="77777777" w:rsidTr="00707CAA">
        <w:tc>
          <w:tcPr>
            <w:tcW w:w="2122" w:type="dxa"/>
            <w:shd w:val="clear" w:color="auto" w:fill="F2F2F2" w:themeFill="background1" w:themeFillShade="F2"/>
          </w:tcPr>
          <w:p w14:paraId="7E3DF074" w14:textId="2D25E862"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Grade/</w:t>
            </w:r>
            <w:r w:rsidR="00707CAA">
              <w:rPr>
                <w:rFonts w:asciiTheme="majorHAnsi" w:hAnsiTheme="majorHAnsi" w:cstheme="majorHAnsi"/>
                <w:sz w:val="22"/>
                <w:szCs w:val="22"/>
              </w:rPr>
              <w:t>Class/</w:t>
            </w:r>
            <w:r w:rsidR="0083079B" w:rsidRPr="002A3E24">
              <w:rPr>
                <w:rFonts w:asciiTheme="majorHAnsi" w:hAnsiTheme="majorHAnsi" w:cstheme="majorHAnsi"/>
                <w:sz w:val="22"/>
                <w:szCs w:val="22"/>
              </w:rPr>
              <w:t>Subject:</w:t>
            </w:r>
          </w:p>
        </w:tc>
        <w:tc>
          <w:tcPr>
            <w:tcW w:w="3685" w:type="dxa"/>
          </w:tcPr>
          <w:p w14:paraId="293E9B43" w14:textId="477FFBEA" w:rsidR="00292B0D" w:rsidRPr="002A3E24" w:rsidRDefault="00333543" w:rsidP="007F04B8">
            <w:pPr>
              <w:rPr>
                <w:rFonts w:asciiTheme="majorHAnsi" w:hAnsiTheme="majorHAnsi" w:cstheme="majorHAnsi"/>
                <w:sz w:val="22"/>
                <w:szCs w:val="22"/>
                <w:lang w:val="en-CA"/>
              </w:rPr>
            </w:pPr>
            <w:r>
              <w:rPr>
                <w:rFonts w:asciiTheme="majorHAnsi" w:hAnsiTheme="majorHAnsi" w:cstheme="majorHAnsi"/>
                <w:sz w:val="22"/>
                <w:szCs w:val="22"/>
                <w:lang w:val="en-CA"/>
              </w:rPr>
              <w:t xml:space="preserve">Grade 3 </w:t>
            </w:r>
            <w:r w:rsidRPr="00DA5B14">
              <w:rPr>
                <w:rFonts w:asciiTheme="majorHAnsi" w:hAnsiTheme="majorHAnsi" w:cstheme="majorHAnsi"/>
                <w:b/>
                <w:bCs/>
                <w:sz w:val="22"/>
                <w:szCs w:val="22"/>
                <w:lang w:val="en-CA"/>
              </w:rPr>
              <w:t>English Language Arts</w:t>
            </w:r>
            <w:r>
              <w:rPr>
                <w:rFonts w:asciiTheme="majorHAnsi" w:hAnsiTheme="majorHAnsi" w:cstheme="majorHAnsi"/>
                <w:sz w:val="22"/>
                <w:szCs w:val="22"/>
                <w:lang w:val="en-CA"/>
              </w:rPr>
              <w:t xml:space="preserve"> </w:t>
            </w:r>
          </w:p>
        </w:tc>
        <w:tc>
          <w:tcPr>
            <w:tcW w:w="1559" w:type="dxa"/>
            <w:shd w:val="clear" w:color="auto" w:fill="F2F2F2" w:themeFill="background1" w:themeFillShade="F2"/>
          </w:tcPr>
          <w:p w14:paraId="61D71C66" w14:textId="18EB6FB8"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School</w:t>
            </w:r>
            <w:r w:rsidR="000B1D88">
              <w:rPr>
                <w:rFonts w:asciiTheme="majorHAnsi" w:hAnsiTheme="majorHAnsi" w:cstheme="majorHAnsi"/>
                <w:sz w:val="22"/>
                <w:szCs w:val="22"/>
              </w:rPr>
              <w:t>:</w:t>
            </w:r>
          </w:p>
        </w:tc>
        <w:tc>
          <w:tcPr>
            <w:tcW w:w="3419" w:type="dxa"/>
          </w:tcPr>
          <w:p w14:paraId="146964B3" w14:textId="5F91A83A" w:rsidR="00292B0D" w:rsidRPr="002A3E24" w:rsidRDefault="00333543" w:rsidP="007F04B8">
            <w:pPr>
              <w:rPr>
                <w:rFonts w:asciiTheme="majorHAnsi" w:hAnsiTheme="majorHAnsi" w:cstheme="majorHAnsi"/>
                <w:sz w:val="22"/>
                <w:szCs w:val="22"/>
              </w:rPr>
            </w:pPr>
            <w:r>
              <w:rPr>
                <w:rFonts w:asciiTheme="majorHAnsi" w:hAnsiTheme="majorHAnsi" w:cstheme="majorHAnsi"/>
                <w:sz w:val="22"/>
                <w:szCs w:val="22"/>
              </w:rPr>
              <w:t xml:space="preserve">Elementary </w:t>
            </w:r>
          </w:p>
        </w:tc>
      </w:tr>
      <w:tr w:rsidR="00292B0D" w:rsidRPr="002A3E24" w14:paraId="1BC539A2" w14:textId="77777777" w:rsidTr="00707CAA">
        <w:tc>
          <w:tcPr>
            <w:tcW w:w="2122" w:type="dxa"/>
            <w:shd w:val="clear" w:color="auto" w:fill="F2F2F2" w:themeFill="background1" w:themeFillShade="F2"/>
          </w:tcPr>
          <w:p w14:paraId="4BA7EDDB" w14:textId="3EC7FAC0"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Date</w:t>
            </w:r>
            <w:r w:rsidR="000B1D88">
              <w:rPr>
                <w:rFonts w:asciiTheme="majorHAnsi" w:hAnsiTheme="majorHAnsi" w:cstheme="majorHAnsi"/>
                <w:sz w:val="22"/>
                <w:szCs w:val="22"/>
              </w:rPr>
              <w:t>:</w:t>
            </w:r>
          </w:p>
        </w:tc>
        <w:tc>
          <w:tcPr>
            <w:tcW w:w="3685" w:type="dxa"/>
          </w:tcPr>
          <w:p w14:paraId="045CD915" w14:textId="680E7C03" w:rsidR="00292B0D" w:rsidRPr="002A3E24" w:rsidRDefault="001F1DD7" w:rsidP="007F04B8">
            <w:pPr>
              <w:rPr>
                <w:rFonts w:asciiTheme="majorHAnsi" w:hAnsiTheme="majorHAnsi" w:cstheme="majorHAnsi"/>
                <w:sz w:val="22"/>
                <w:szCs w:val="22"/>
              </w:rPr>
            </w:pPr>
            <w:r>
              <w:rPr>
                <w:rFonts w:asciiTheme="majorHAnsi" w:hAnsiTheme="majorHAnsi" w:cstheme="majorHAnsi"/>
                <w:sz w:val="22"/>
                <w:szCs w:val="22"/>
              </w:rPr>
              <w:t>August 11, 2022</w:t>
            </w:r>
          </w:p>
        </w:tc>
        <w:tc>
          <w:tcPr>
            <w:tcW w:w="1559" w:type="dxa"/>
            <w:shd w:val="clear" w:color="auto" w:fill="F2F2F2" w:themeFill="background1" w:themeFillShade="F2"/>
          </w:tcPr>
          <w:p w14:paraId="7900AB08" w14:textId="1B29A2C3" w:rsidR="00292B0D" w:rsidRPr="002A3E24" w:rsidRDefault="00292B0D" w:rsidP="007F04B8">
            <w:pPr>
              <w:rPr>
                <w:rFonts w:asciiTheme="majorHAnsi" w:hAnsiTheme="majorHAnsi" w:cstheme="majorHAnsi"/>
                <w:sz w:val="22"/>
                <w:szCs w:val="22"/>
              </w:rPr>
            </w:pPr>
            <w:r w:rsidRPr="002A3E24">
              <w:rPr>
                <w:rFonts w:asciiTheme="majorHAnsi" w:hAnsiTheme="majorHAnsi" w:cstheme="majorHAnsi"/>
                <w:sz w:val="22"/>
                <w:szCs w:val="22"/>
              </w:rPr>
              <w:t>Allotted Time</w:t>
            </w:r>
            <w:r w:rsidR="000B1D88">
              <w:rPr>
                <w:rFonts w:asciiTheme="majorHAnsi" w:hAnsiTheme="majorHAnsi" w:cstheme="majorHAnsi"/>
                <w:sz w:val="22"/>
                <w:szCs w:val="22"/>
              </w:rPr>
              <w:t>:</w:t>
            </w:r>
          </w:p>
        </w:tc>
        <w:tc>
          <w:tcPr>
            <w:tcW w:w="3419" w:type="dxa"/>
          </w:tcPr>
          <w:p w14:paraId="29AE38C9" w14:textId="1D8A2EAF" w:rsidR="00292B0D" w:rsidRPr="002A3E24" w:rsidRDefault="00AD0082" w:rsidP="007F04B8">
            <w:pPr>
              <w:rPr>
                <w:rFonts w:asciiTheme="majorHAnsi" w:hAnsiTheme="majorHAnsi" w:cstheme="majorHAnsi"/>
                <w:sz w:val="22"/>
                <w:szCs w:val="22"/>
              </w:rPr>
            </w:pPr>
            <w:r>
              <w:rPr>
                <w:rFonts w:asciiTheme="majorHAnsi" w:hAnsiTheme="majorHAnsi" w:cstheme="majorHAnsi"/>
                <w:sz w:val="22"/>
                <w:szCs w:val="22"/>
              </w:rPr>
              <w:t>Day 1: 60 minutes, Day 2: 45 minutes, Day 3: 35 minutes, Day 4: 35 minutes</w:t>
            </w:r>
          </w:p>
        </w:tc>
      </w:tr>
      <w:tr w:rsidR="00707CAA" w:rsidRPr="002A3E24" w14:paraId="77F43A32" w14:textId="77777777" w:rsidTr="00707CAA">
        <w:tc>
          <w:tcPr>
            <w:tcW w:w="2122" w:type="dxa"/>
            <w:shd w:val="clear" w:color="auto" w:fill="F2F2F2" w:themeFill="background1" w:themeFillShade="F2"/>
          </w:tcPr>
          <w:p w14:paraId="73CB0D89" w14:textId="6FBB4EA4" w:rsidR="00707CAA" w:rsidRPr="002A3E24" w:rsidRDefault="00707CAA" w:rsidP="007F04B8">
            <w:pPr>
              <w:rPr>
                <w:rFonts w:asciiTheme="majorHAnsi" w:hAnsiTheme="majorHAnsi" w:cstheme="majorHAnsi"/>
                <w:sz w:val="22"/>
                <w:szCs w:val="22"/>
              </w:rPr>
            </w:pPr>
            <w:r>
              <w:rPr>
                <w:rFonts w:asciiTheme="majorHAnsi" w:hAnsiTheme="majorHAnsi" w:cstheme="majorHAnsi"/>
                <w:sz w:val="22"/>
                <w:szCs w:val="22"/>
              </w:rPr>
              <w:t>Topic/Title:</w:t>
            </w:r>
          </w:p>
        </w:tc>
        <w:tc>
          <w:tcPr>
            <w:tcW w:w="8663" w:type="dxa"/>
            <w:gridSpan w:val="3"/>
          </w:tcPr>
          <w:p w14:paraId="4CA8849C" w14:textId="724C73B4" w:rsidR="00707CAA" w:rsidRPr="002A3E24" w:rsidRDefault="00974373" w:rsidP="007F04B8">
            <w:pPr>
              <w:rPr>
                <w:rFonts w:asciiTheme="majorHAnsi" w:hAnsiTheme="majorHAnsi" w:cstheme="majorHAnsi"/>
                <w:sz w:val="22"/>
                <w:szCs w:val="22"/>
              </w:rPr>
            </w:pPr>
            <w:r>
              <w:rPr>
                <w:rFonts w:asciiTheme="majorHAnsi" w:hAnsiTheme="majorHAnsi" w:cstheme="majorHAnsi"/>
                <w:sz w:val="22"/>
                <w:szCs w:val="22"/>
              </w:rPr>
              <w:t>Exploring the Heart of Language Arts</w:t>
            </w:r>
            <w:r w:rsidR="0004739F">
              <w:rPr>
                <w:rFonts w:asciiTheme="majorHAnsi" w:hAnsiTheme="majorHAnsi" w:cstheme="majorHAnsi"/>
                <w:sz w:val="22"/>
                <w:szCs w:val="22"/>
              </w:rPr>
              <w:t xml:space="preserve"> </w:t>
            </w:r>
            <w:r w:rsidR="00DA5B14">
              <w:rPr>
                <w:rFonts w:asciiTheme="majorHAnsi" w:hAnsiTheme="majorHAnsi" w:cstheme="majorHAnsi"/>
                <w:sz w:val="22"/>
                <w:szCs w:val="22"/>
              </w:rPr>
              <w:t xml:space="preserve">through Indigenous Storytelling </w:t>
            </w:r>
          </w:p>
        </w:tc>
      </w:tr>
    </w:tbl>
    <w:p w14:paraId="2582809C" w14:textId="7C20D1CD" w:rsidR="00F263FD" w:rsidRPr="002A3E24" w:rsidRDefault="008C45B2" w:rsidP="00893ACB">
      <w:pPr>
        <w:rPr>
          <w:rFonts w:asciiTheme="majorHAnsi" w:hAnsiTheme="majorHAnsi" w:cstheme="majorHAnsi"/>
          <w:bCs/>
          <w:sz w:val="22"/>
          <w:szCs w:val="22"/>
        </w:rPr>
      </w:pPr>
      <w:r w:rsidRPr="002A3E24">
        <w:rPr>
          <w:rFonts w:asciiTheme="majorHAnsi" w:hAnsiTheme="majorHAnsi" w:cstheme="majorHAnsi"/>
          <w:bCs/>
          <w:sz w:val="22"/>
          <w:szCs w:val="22"/>
        </w:rPr>
        <w:t xml:space="preserve"> </w:t>
      </w:r>
    </w:p>
    <w:p w14:paraId="006DBAB3" w14:textId="0DDB20FD" w:rsidR="00280B79" w:rsidRPr="002A3E24" w:rsidRDefault="00D9443B">
      <w:pPr>
        <w:pStyle w:val="ListParagraph"/>
        <w:numPr>
          <w:ilvl w:val="0"/>
          <w:numId w:val="1"/>
        </w:numPr>
        <w:ind w:left="357" w:hanging="357"/>
        <w:rPr>
          <w:rFonts w:asciiTheme="majorHAnsi" w:hAnsiTheme="majorHAnsi" w:cstheme="majorHAnsi"/>
          <w:sz w:val="22"/>
          <w:szCs w:val="22"/>
        </w:rPr>
      </w:pPr>
      <w:r w:rsidRPr="002A3E24">
        <w:rPr>
          <w:rFonts w:asciiTheme="majorHAnsi" w:hAnsiTheme="majorHAnsi" w:cstheme="majorHAnsi"/>
          <w:b/>
          <w:bCs/>
          <w:sz w:val="22"/>
          <w:szCs w:val="22"/>
        </w:rPr>
        <w:t>LESSON ORIENTATION</w:t>
      </w:r>
    </w:p>
    <w:p w14:paraId="56AA0733" w14:textId="28A70B41" w:rsidR="008C45B2" w:rsidRPr="002A3E24" w:rsidRDefault="00E247FD" w:rsidP="007F04B8">
      <w:pPr>
        <w:rPr>
          <w:rFonts w:asciiTheme="majorHAnsi" w:hAnsiTheme="majorHAnsi" w:cstheme="majorHAnsi"/>
          <w:sz w:val="22"/>
          <w:szCs w:val="22"/>
        </w:rPr>
      </w:pPr>
      <w:r w:rsidRPr="002A3E24">
        <w:rPr>
          <w:rFonts w:asciiTheme="majorHAnsi" w:hAnsiTheme="majorHAnsi" w:cstheme="majorHAnsi"/>
          <w:b/>
          <w:sz w:val="22"/>
          <w:szCs w:val="22"/>
        </w:rPr>
        <w:t xml:space="preserve">Key resources: </w:t>
      </w:r>
      <w:hyperlink r:id="rId12" w:history="1">
        <w:r w:rsidRPr="00282122">
          <w:rPr>
            <w:rStyle w:val="Hyperlink"/>
            <w:rFonts w:asciiTheme="majorHAnsi" w:hAnsiTheme="majorHAnsi" w:cstheme="majorHAnsi"/>
            <w:sz w:val="22"/>
            <w:szCs w:val="22"/>
          </w:rPr>
          <w:t>Instructional Design Map</w:t>
        </w:r>
      </w:hyperlink>
    </w:p>
    <w:p w14:paraId="2B678452" w14:textId="77777777" w:rsidR="00D9443B" w:rsidRPr="002A3E24" w:rsidRDefault="00D9443B" w:rsidP="007F04B8">
      <w:pPr>
        <w:rPr>
          <w:rFonts w:asciiTheme="majorHAnsi" w:hAnsiTheme="majorHAnsi" w:cstheme="majorHAnsi"/>
          <w:i/>
          <w:iCs/>
          <w:sz w:val="22"/>
          <w:szCs w:val="22"/>
        </w:rPr>
      </w:pPr>
    </w:p>
    <w:tbl>
      <w:tblPr>
        <w:tblStyle w:val="TableGrid"/>
        <w:tblW w:w="0" w:type="auto"/>
        <w:tblInd w:w="-5" w:type="dxa"/>
        <w:tblLook w:val="04A0" w:firstRow="1" w:lastRow="0" w:firstColumn="1" w:lastColumn="0" w:noHBand="0" w:noVBand="1"/>
      </w:tblPr>
      <w:tblGrid>
        <w:gridCol w:w="10765"/>
      </w:tblGrid>
      <w:tr w:rsidR="00D9443B" w:rsidRPr="002A3E24" w14:paraId="21853E20" w14:textId="77777777" w:rsidTr="002562E6">
        <w:trPr>
          <w:trHeight w:val="257"/>
        </w:trPr>
        <w:tc>
          <w:tcPr>
            <w:tcW w:w="10765" w:type="dxa"/>
            <w:shd w:val="clear" w:color="auto" w:fill="F2F2F2" w:themeFill="background1" w:themeFillShade="F2"/>
          </w:tcPr>
          <w:p w14:paraId="21BFEEF7" w14:textId="11677E0B" w:rsidR="00D9443B" w:rsidRPr="002A3E24" w:rsidRDefault="00D9443B" w:rsidP="00D9443B">
            <w:pPr>
              <w:rPr>
                <w:rFonts w:asciiTheme="majorHAnsi" w:hAnsiTheme="majorHAnsi" w:cstheme="majorHAnsi"/>
                <w:b/>
                <w:sz w:val="22"/>
                <w:szCs w:val="22"/>
              </w:rPr>
            </w:pPr>
            <w:r w:rsidRPr="002A3E24">
              <w:rPr>
                <w:rFonts w:asciiTheme="majorHAnsi" w:hAnsiTheme="majorHAnsi" w:cstheme="majorHAnsi"/>
                <w:i/>
                <w:iCs/>
                <w:sz w:val="22"/>
                <w:szCs w:val="22"/>
              </w:rPr>
              <w:t>Briefly, describe purpose of lesson, and anything else to note about the context of lesson, students, or class, e.g. emergent learning needs being met at this time, elements of focus or emphasis</w:t>
            </w:r>
            <w:r w:rsidR="00282122">
              <w:rPr>
                <w:rFonts w:asciiTheme="majorHAnsi" w:hAnsiTheme="majorHAnsi" w:cstheme="majorHAnsi"/>
                <w:i/>
                <w:iCs/>
                <w:sz w:val="22"/>
                <w:szCs w:val="22"/>
              </w:rPr>
              <w:t>, special occasions or school events</w:t>
            </w:r>
            <w:r w:rsidRPr="002A3E24">
              <w:rPr>
                <w:rFonts w:asciiTheme="majorHAnsi" w:hAnsiTheme="majorHAnsi" w:cstheme="majorHAnsi"/>
                <w:i/>
                <w:iCs/>
                <w:sz w:val="22"/>
                <w:szCs w:val="22"/>
              </w:rPr>
              <w:t>.</w:t>
            </w:r>
          </w:p>
        </w:tc>
      </w:tr>
      <w:tr w:rsidR="00D9443B" w:rsidRPr="002A3E24" w14:paraId="58091108" w14:textId="77777777" w:rsidTr="00301E63">
        <w:trPr>
          <w:trHeight w:val="676"/>
        </w:trPr>
        <w:tc>
          <w:tcPr>
            <w:tcW w:w="10765" w:type="dxa"/>
          </w:tcPr>
          <w:p w14:paraId="7C7C5259" w14:textId="459E7C0A" w:rsidR="00D9443B" w:rsidRPr="002A3E24" w:rsidRDefault="009659D8" w:rsidP="00D9443B">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The purpose of </w:t>
            </w:r>
            <w:r w:rsidR="006B2EC9">
              <w:rPr>
                <w:rFonts w:asciiTheme="majorHAnsi" w:eastAsia="Calibri" w:hAnsiTheme="majorHAnsi" w:cstheme="majorHAnsi"/>
                <w:iCs/>
                <w:color w:val="000000"/>
                <w:spacing w:val="-3"/>
                <w:sz w:val="22"/>
                <w:szCs w:val="22"/>
              </w:rPr>
              <w:t xml:space="preserve">this compilation of English Language Arts lessons </w:t>
            </w:r>
            <w:r w:rsidR="002607C5">
              <w:rPr>
                <w:rFonts w:asciiTheme="majorHAnsi" w:eastAsia="Calibri" w:hAnsiTheme="majorHAnsi" w:cstheme="majorHAnsi"/>
                <w:iCs/>
                <w:color w:val="000000"/>
                <w:spacing w:val="-3"/>
                <w:sz w:val="22"/>
                <w:szCs w:val="22"/>
              </w:rPr>
              <w:t xml:space="preserve">is to teach grade three students the heart of English Language Arts, through a rich collection of literacy surrounding vocabulary, comprehension, and self-expression. </w:t>
            </w:r>
          </w:p>
        </w:tc>
      </w:tr>
    </w:tbl>
    <w:p w14:paraId="4DCAEE2A" w14:textId="77777777" w:rsidR="00D9443B" w:rsidRPr="002A3E24" w:rsidRDefault="00D9443B" w:rsidP="007F04B8">
      <w:pPr>
        <w:rPr>
          <w:rFonts w:asciiTheme="majorHAnsi" w:hAnsiTheme="majorHAnsi" w:cstheme="majorHAnsi"/>
          <w:b/>
          <w:iCs/>
          <w:sz w:val="22"/>
          <w:szCs w:val="22"/>
        </w:rPr>
      </w:pPr>
    </w:p>
    <w:p w14:paraId="52BE99CD" w14:textId="4A5B2757" w:rsidR="001903F5" w:rsidRPr="002A3E24" w:rsidRDefault="00D9443B">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CORE COMP</w:t>
      </w:r>
      <w:r w:rsidR="00282122">
        <w:rPr>
          <w:rFonts w:asciiTheme="majorHAnsi" w:hAnsiTheme="majorHAnsi" w:cstheme="majorHAnsi"/>
          <w:b/>
          <w:sz w:val="22"/>
          <w:szCs w:val="22"/>
        </w:rPr>
        <w:t>E</w:t>
      </w:r>
      <w:r w:rsidRPr="002A3E24">
        <w:rPr>
          <w:rFonts w:asciiTheme="majorHAnsi" w:hAnsiTheme="majorHAnsi" w:cstheme="majorHAnsi"/>
          <w:b/>
          <w:sz w:val="22"/>
          <w:szCs w:val="22"/>
        </w:rPr>
        <w:t>TENCIES</w:t>
      </w:r>
    </w:p>
    <w:p w14:paraId="3B543156" w14:textId="5C8716DB" w:rsidR="006D4700" w:rsidRPr="002A3E24" w:rsidRDefault="001903F5" w:rsidP="0025102B">
      <w:pPr>
        <w:rPr>
          <w:rFonts w:asciiTheme="majorHAnsi" w:hAnsiTheme="majorHAnsi" w:cstheme="majorHAnsi"/>
          <w:i/>
          <w:iCs/>
          <w:sz w:val="22"/>
          <w:szCs w:val="22"/>
        </w:rPr>
      </w:pPr>
      <w:r w:rsidRPr="002A3E24">
        <w:rPr>
          <w:rFonts w:asciiTheme="majorHAnsi" w:hAnsiTheme="majorHAnsi" w:cstheme="majorHAnsi"/>
          <w:b/>
          <w:sz w:val="22"/>
          <w:szCs w:val="22"/>
        </w:rPr>
        <w:t>Key resource</w:t>
      </w:r>
      <w:r w:rsidR="00E40F39" w:rsidRPr="002A3E24">
        <w:rPr>
          <w:rFonts w:asciiTheme="majorHAnsi" w:hAnsiTheme="majorHAnsi" w:cstheme="majorHAnsi"/>
          <w:b/>
          <w:sz w:val="22"/>
          <w:szCs w:val="22"/>
        </w:rPr>
        <w:t>s</w:t>
      </w:r>
      <w:r w:rsidR="007F04B8" w:rsidRPr="002A3E24">
        <w:rPr>
          <w:rFonts w:asciiTheme="majorHAnsi" w:hAnsiTheme="majorHAnsi" w:cstheme="majorHAnsi"/>
          <w:b/>
          <w:sz w:val="22"/>
          <w:szCs w:val="22"/>
        </w:rPr>
        <w:t xml:space="preserve">: </w:t>
      </w:r>
      <w:hyperlink r:id="rId13" w:history="1">
        <w:r w:rsidR="007F04B8" w:rsidRPr="002A3E24">
          <w:rPr>
            <w:rStyle w:val="Hyperlink"/>
            <w:rFonts w:asciiTheme="majorHAnsi" w:hAnsiTheme="majorHAnsi" w:cstheme="majorHAnsi"/>
            <w:sz w:val="22"/>
            <w:szCs w:val="22"/>
          </w:rPr>
          <w:t>https://curriculum.gov.bc.ca/competencies</w:t>
        </w:r>
      </w:hyperlink>
    </w:p>
    <w:p w14:paraId="58AA207E" w14:textId="77777777" w:rsidR="005F4ED2" w:rsidRPr="002A3E24" w:rsidRDefault="005F4ED2" w:rsidP="005F4ED2">
      <w:pPr>
        <w:pStyle w:val="ListParagraph"/>
        <w:ind w:left="360"/>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4820"/>
        <w:gridCol w:w="5975"/>
      </w:tblGrid>
      <w:tr w:rsidR="005F4ED2" w:rsidRPr="002A3E24" w14:paraId="6A7FEAC5" w14:textId="77777777" w:rsidTr="002562E6">
        <w:trPr>
          <w:trHeight w:val="276"/>
        </w:trPr>
        <w:tc>
          <w:tcPr>
            <w:tcW w:w="4820" w:type="dxa"/>
            <w:shd w:val="clear" w:color="auto" w:fill="F2F2F2" w:themeFill="background1" w:themeFillShade="F2"/>
          </w:tcPr>
          <w:p w14:paraId="0D8797D2" w14:textId="33B20274" w:rsidR="005F4ED2" w:rsidRPr="002A3E24" w:rsidRDefault="001903F5" w:rsidP="005F4ED2">
            <w:pPr>
              <w:rPr>
                <w:rFonts w:asciiTheme="majorHAnsi" w:hAnsiTheme="majorHAnsi" w:cstheme="majorHAnsi"/>
                <w:bCs/>
                <w:i/>
                <w:iCs/>
                <w:sz w:val="22"/>
                <w:szCs w:val="22"/>
              </w:rPr>
            </w:pPr>
            <w:r w:rsidRPr="002A3E24">
              <w:rPr>
                <w:rFonts w:asciiTheme="majorHAnsi" w:hAnsiTheme="majorHAnsi" w:cstheme="majorHAnsi"/>
                <w:b/>
                <w:sz w:val="22"/>
                <w:szCs w:val="22"/>
              </w:rPr>
              <w:t>C</w:t>
            </w:r>
            <w:r w:rsidR="00D9443B" w:rsidRPr="002A3E24">
              <w:rPr>
                <w:rFonts w:asciiTheme="majorHAnsi" w:hAnsiTheme="majorHAnsi" w:cstheme="majorHAnsi"/>
                <w:b/>
                <w:sz w:val="22"/>
                <w:szCs w:val="22"/>
              </w:rPr>
              <w:t>ore</w:t>
            </w:r>
            <w:r w:rsidRPr="002A3E24">
              <w:rPr>
                <w:rFonts w:asciiTheme="majorHAnsi" w:hAnsiTheme="majorHAnsi" w:cstheme="majorHAnsi"/>
                <w:b/>
                <w:sz w:val="22"/>
                <w:szCs w:val="22"/>
              </w:rPr>
              <w:t xml:space="preserve"> </w:t>
            </w:r>
            <w:r w:rsidR="00D9443B" w:rsidRPr="002A3E24">
              <w:rPr>
                <w:rFonts w:asciiTheme="majorHAnsi" w:hAnsiTheme="majorHAnsi" w:cstheme="majorHAnsi"/>
                <w:b/>
                <w:sz w:val="22"/>
                <w:szCs w:val="22"/>
              </w:rPr>
              <w:t>/</w:t>
            </w:r>
            <w:r w:rsidRPr="002A3E24">
              <w:rPr>
                <w:rFonts w:asciiTheme="majorHAnsi" w:hAnsiTheme="majorHAnsi" w:cstheme="majorHAnsi"/>
                <w:b/>
                <w:sz w:val="22"/>
                <w:szCs w:val="22"/>
              </w:rPr>
              <w:t>Sub-Core Competencies</w:t>
            </w:r>
            <w:r w:rsidRPr="002A3E24">
              <w:rPr>
                <w:rFonts w:asciiTheme="majorHAnsi" w:hAnsiTheme="majorHAnsi" w:cstheme="majorHAnsi"/>
                <w:bCs/>
                <w:i/>
                <w:iCs/>
                <w:sz w:val="22"/>
                <w:szCs w:val="22"/>
              </w:rPr>
              <w:t xml:space="preserve"> </w:t>
            </w:r>
            <w:r w:rsidR="002562E6" w:rsidRPr="002A3E24">
              <w:rPr>
                <w:rFonts w:asciiTheme="majorHAnsi" w:hAnsiTheme="majorHAnsi" w:cstheme="majorHAnsi"/>
                <w:bCs/>
                <w:i/>
                <w:iCs/>
                <w:sz w:val="22"/>
                <w:szCs w:val="22"/>
              </w:rPr>
              <w:br/>
            </w:r>
            <w:r w:rsidR="00507AA7">
              <w:rPr>
                <w:rFonts w:asciiTheme="majorHAnsi" w:hAnsiTheme="majorHAnsi" w:cstheme="majorHAnsi"/>
                <w:bCs/>
                <w:i/>
                <w:iCs/>
                <w:sz w:val="22"/>
                <w:szCs w:val="22"/>
              </w:rPr>
              <w:t>(</w:t>
            </w:r>
            <w:r w:rsidRPr="002A3E24">
              <w:rPr>
                <w:rFonts w:asciiTheme="majorHAnsi" w:hAnsiTheme="majorHAnsi" w:cstheme="majorHAnsi"/>
                <w:bCs/>
                <w:i/>
                <w:iCs/>
                <w:sz w:val="22"/>
                <w:szCs w:val="22"/>
              </w:rPr>
              <w:t>check all that apply):</w:t>
            </w:r>
          </w:p>
        </w:tc>
        <w:tc>
          <w:tcPr>
            <w:tcW w:w="5975" w:type="dxa"/>
            <w:shd w:val="clear" w:color="auto" w:fill="F2F2F2" w:themeFill="background1" w:themeFillShade="F2"/>
          </w:tcPr>
          <w:p w14:paraId="25D7FFE0" w14:textId="7C0F7221" w:rsidR="005F4ED2" w:rsidRPr="002A3E24" w:rsidRDefault="001903F5" w:rsidP="005F4ED2">
            <w:pPr>
              <w:rPr>
                <w:rFonts w:asciiTheme="majorHAnsi" w:hAnsiTheme="majorHAnsi" w:cstheme="majorHAnsi"/>
                <w:bCs/>
                <w:i/>
                <w:iCs/>
                <w:sz w:val="22"/>
                <w:szCs w:val="22"/>
              </w:rPr>
            </w:pPr>
            <w:r w:rsidRPr="002A3E24">
              <w:rPr>
                <w:rFonts w:asciiTheme="majorHAnsi" w:hAnsiTheme="majorHAnsi" w:cstheme="majorHAnsi"/>
                <w:bCs/>
                <w:i/>
                <w:iCs/>
                <w:sz w:val="22"/>
                <w:szCs w:val="22"/>
              </w:rPr>
              <w:t>Describe briefly how you intend to embed Core Competencies in your lesson</w:t>
            </w:r>
            <w:r w:rsidR="001B7074" w:rsidRPr="002A3E24">
              <w:rPr>
                <w:rFonts w:asciiTheme="majorHAnsi" w:hAnsiTheme="majorHAnsi" w:cstheme="majorHAnsi"/>
                <w:bCs/>
                <w:i/>
                <w:iCs/>
                <w:sz w:val="22"/>
                <w:szCs w:val="22"/>
              </w:rPr>
              <w:t>, or the role that they have in your lesson.</w:t>
            </w:r>
          </w:p>
        </w:tc>
      </w:tr>
      <w:tr w:rsidR="005F4ED2" w:rsidRPr="002A3E24" w14:paraId="291D4AC4" w14:textId="77777777" w:rsidTr="002A3E24">
        <w:trPr>
          <w:trHeight w:val="2691"/>
        </w:trPr>
        <w:tc>
          <w:tcPr>
            <w:tcW w:w="4820" w:type="dxa"/>
            <w:shd w:val="clear" w:color="auto" w:fill="F2F2F2" w:themeFill="background1" w:themeFillShade="F2"/>
          </w:tcPr>
          <w:p w14:paraId="484881AD" w14:textId="506F21AE"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51AD1">
              <w:rPr>
                <w:rFonts w:asciiTheme="majorHAnsi" w:hAnsiTheme="majorHAnsi" w:cstheme="majorHAnsi"/>
                <w:iCs/>
                <w:sz w:val="20"/>
                <w:szCs w:val="20"/>
                <w:highlight w:val="yellow"/>
              </w:rPr>
              <w:fldChar w:fldCharType="begin">
                <w:ffData>
                  <w:name w:val="Check2"/>
                  <w:enabled/>
                  <w:calcOnExit w:val="0"/>
                  <w:checkBox>
                    <w:sizeAuto/>
                    <w:default w:val="0"/>
                  </w:checkBox>
                </w:ffData>
              </w:fldChar>
            </w:r>
            <w:bookmarkStart w:id="0" w:name="Check2"/>
            <w:r w:rsidRPr="00251AD1">
              <w:rPr>
                <w:rFonts w:asciiTheme="majorHAnsi" w:hAnsiTheme="majorHAnsi" w:cstheme="majorHAnsi"/>
                <w:iCs/>
                <w:sz w:val="20"/>
                <w:szCs w:val="20"/>
                <w:highlight w:val="yellow"/>
              </w:rPr>
              <w:instrText xml:space="preserve"> FORMCHECKBOX </w:instrText>
            </w:r>
            <w:r w:rsidR="00000000">
              <w:rPr>
                <w:rFonts w:asciiTheme="majorHAnsi" w:hAnsiTheme="majorHAnsi" w:cstheme="majorHAnsi"/>
                <w:iCs/>
                <w:sz w:val="20"/>
                <w:szCs w:val="20"/>
                <w:highlight w:val="yellow"/>
              </w:rPr>
            </w:r>
            <w:r w:rsidR="00000000">
              <w:rPr>
                <w:rFonts w:asciiTheme="majorHAnsi" w:hAnsiTheme="majorHAnsi" w:cstheme="majorHAnsi"/>
                <w:iCs/>
                <w:sz w:val="20"/>
                <w:szCs w:val="20"/>
                <w:highlight w:val="yellow"/>
              </w:rPr>
              <w:fldChar w:fldCharType="separate"/>
            </w:r>
            <w:r w:rsidRPr="00251AD1">
              <w:rPr>
                <w:rFonts w:asciiTheme="majorHAnsi" w:hAnsiTheme="majorHAnsi" w:cstheme="majorHAnsi"/>
                <w:iCs/>
                <w:sz w:val="20"/>
                <w:szCs w:val="20"/>
                <w:highlight w:val="yellow"/>
              </w:rPr>
              <w:fldChar w:fldCharType="end"/>
            </w:r>
            <w:bookmarkEnd w:id="0"/>
            <w:r w:rsidR="00F92924"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COMMUNICATION – Co</w:t>
            </w:r>
            <w:r w:rsidR="00F92924" w:rsidRPr="002A3E24">
              <w:rPr>
                <w:rFonts w:asciiTheme="majorHAnsi" w:hAnsiTheme="majorHAnsi" w:cstheme="majorHAnsi"/>
                <w:iCs/>
                <w:sz w:val="20"/>
                <w:szCs w:val="20"/>
              </w:rPr>
              <w:t>mmunicating</w:t>
            </w:r>
          </w:p>
          <w:p w14:paraId="364DB356" w14:textId="526BE661" w:rsidR="00F92924" w:rsidRPr="002A3E24" w:rsidRDefault="00F92924" w:rsidP="002A3E24">
            <w:pPr>
              <w:spacing w:before="100" w:beforeAutospacing="1"/>
              <w:ind w:left="340" w:hanging="340"/>
              <w:contextualSpacing/>
              <w:textAlignment w:val="baseline"/>
              <w:rPr>
                <w:rFonts w:asciiTheme="majorHAnsi" w:hAnsiTheme="majorHAnsi" w:cstheme="majorHAnsi"/>
                <w:iCs/>
                <w:sz w:val="20"/>
                <w:szCs w:val="20"/>
              </w:rPr>
            </w:pPr>
            <w:r w:rsidRPr="00251AD1">
              <w:rPr>
                <w:rFonts w:asciiTheme="majorHAnsi" w:hAnsiTheme="majorHAnsi" w:cstheme="majorHAnsi"/>
                <w:iCs/>
                <w:sz w:val="20"/>
                <w:szCs w:val="20"/>
                <w:highlight w:val="yellow"/>
              </w:rPr>
              <w:fldChar w:fldCharType="begin">
                <w:ffData>
                  <w:name w:val="Check2"/>
                  <w:enabled/>
                  <w:calcOnExit w:val="0"/>
                  <w:checkBox>
                    <w:sizeAuto/>
                    <w:default w:val="0"/>
                  </w:checkBox>
                </w:ffData>
              </w:fldChar>
            </w:r>
            <w:r w:rsidRPr="00251AD1">
              <w:rPr>
                <w:rFonts w:asciiTheme="majorHAnsi" w:hAnsiTheme="majorHAnsi" w:cstheme="majorHAnsi"/>
                <w:iCs/>
                <w:sz w:val="20"/>
                <w:szCs w:val="20"/>
                <w:highlight w:val="yellow"/>
              </w:rPr>
              <w:instrText xml:space="preserve"> FORMCHECKBOX </w:instrText>
            </w:r>
            <w:r w:rsidR="00000000">
              <w:rPr>
                <w:rFonts w:asciiTheme="majorHAnsi" w:hAnsiTheme="majorHAnsi" w:cstheme="majorHAnsi"/>
                <w:iCs/>
                <w:sz w:val="20"/>
                <w:szCs w:val="20"/>
                <w:highlight w:val="yellow"/>
              </w:rPr>
            </w:r>
            <w:r w:rsidR="00000000">
              <w:rPr>
                <w:rFonts w:asciiTheme="majorHAnsi" w:hAnsiTheme="majorHAnsi" w:cstheme="majorHAnsi"/>
                <w:iCs/>
                <w:sz w:val="20"/>
                <w:szCs w:val="20"/>
                <w:highlight w:val="yellow"/>
              </w:rPr>
              <w:fldChar w:fldCharType="separate"/>
            </w:r>
            <w:r w:rsidRPr="00251AD1">
              <w:rPr>
                <w:rFonts w:asciiTheme="majorHAnsi" w:hAnsiTheme="majorHAnsi" w:cstheme="majorHAnsi"/>
                <w:iCs/>
                <w:sz w:val="20"/>
                <w:szCs w:val="20"/>
                <w:highlight w:val="yellow"/>
              </w:rPr>
              <w:fldChar w:fldCharType="end"/>
            </w:r>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 xml:space="preserve">COMMUNICATION – Collaborating </w:t>
            </w:r>
          </w:p>
          <w:p w14:paraId="4ACB8ADA" w14:textId="1071ECBC"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51AD1">
              <w:rPr>
                <w:rFonts w:asciiTheme="majorHAnsi" w:hAnsiTheme="majorHAnsi" w:cstheme="majorHAnsi"/>
                <w:iCs/>
                <w:sz w:val="20"/>
                <w:szCs w:val="20"/>
                <w:highlight w:val="yellow"/>
              </w:rPr>
              <w:fldChar w:fldCharType="begin">
                <w:ffData>
                  <w:name w:val="Check3"/>
                  <w:enabled/>
                  <w:calcOnExit w:val="0"/>
                  <w:checkBox>
                    <w:sizeAuto/>
                    <w:default w:val="0"/>
                  </w:checkBox>
                </w:ffData>
              </w:fldChar>
            </w:r>
            <w:bookmarkStart w:id="1" w:name="Check3"/>
            <w:r w:rsidRPr="00251AD1">
              <w:rPr>
                <w:rFonts w:asciiTheme="majorHAnsi" w:hAnsiTheme="majorHAnsi" w:cstheme="majorHAnsi"/>
                <w:iCs/>
                <w:sz w:val="20"/>
                <w:szCs w:val="20"/>
                <w:highlight w:val="yellow"/>
              </w:rPr>
              <w:instrText xml:space="preserve"> FORMCHECKBOX </w:instrText>
            </w:r>
            <w:r w:rsidR="00000000">
              <w:rPr>
                <w:rFonts w:asciiTheme="majorHAnsi" w:hAnsiTheme="majorHAnsi" w:cstheme="majorHAnsi"/>
                <w:iCs/>
                <w:sz w:val="20"/>
                <w:szCs w:val="20"/>
                <w:highlight w:val="yellow"/>
              </w:rPr>
            </w:r>
            <w:r w:rsidR="00000000">
              <w:rPr>
                <w:rFonts w:asciiTheme="majorHAnsi" w:hAnsiTheme="majorHAnsi" w:cstheme="majorHAnsi"/>
                <w:iCs/>
                <w:sz w:val="20"/>
                <w:szCs w:val="20"/>
                <w:highlight w:val="yellow"/>
              </w:rPr>
              <w:fldChar w:fldCharType="separate"/>
            </w:r>
            <w:r w:rsidRPr="00251AD1">
              <w:rPr>
                <w:rFonts w:asciiTheme="majorHAnsi" w:hAnsiTheme="majorHAnsi" w:cstheme="majorHAnsi"/>
                <w:iCs/>
                <w:sz w:val="20"/>
                <w:szCs w:val="20"/>
                <w:highlight w:val="yellow"/>
              </w:rPr>
              <w:fldChar w:fldCharType="end"/>
            </w:r>
            <w:bookmarkEnd w:id="1"/>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THINKING – Creative Thinking</w:t>
            </w:r>
          </w:p>
          <w:p w14:paraId="673655C8" w14:textId="7D93A56F"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51AD1">
              <w:rPr>
                <w:rFonts w:asciiTheme="majorHAnsi" w:hAnsiTheme="majorHAnsi" w:cstheme="majorHAnsi"/>
                <w:iCs/>
                <w:sz w:val="20"/>
                <w:szCs w:val="20"/>
                <w:highlight w:val="yellow"/>
              </w:rPr>
              <w:fldChar w:fldCharType="begin">
                <w:ffData>
                  <w:name w:val="Check4"/>
                  <w:enabled/>
                  <w:calcOnExit w:val="0"/>
                  <w:checkBox>
                    <w:sizeAuto/>
                    <w:default w:val="0"/>
                  </w:checkBox>
                </w:ffData>
              </w:fldChar>
            </w:r>
            <w:bookmarkStart w:id="2" w:name="Check4"/>
            <w:r w:rsidRPr="00251AD1">
              <w:rPr>
                <w:rFonts w:asciiTheme="majorHAnsi" w:hAnsiTheme="majorHAnsi" w:cstheme="majorHAnsi"/>
                <w:iCs/>
                <w:sz w:val="20"/>
                <w:szCs w:val="20"/>
                <w:highlight w:val="yellow"/>
              </w:rPr>
              <w:instrText xml:space="preserve"> FORMCHECKBOX </w:instrText>
            </w:r>
            <w:r w:rsidR="00000000">
              <w:rPr>
                <w:rFonts w:asciiTheme="majorHAnsi" w:hAnsiTheme="majorHAnsi" w:cstheme="majorHAnsi"/>
                <w:iCs/>
                <w:sz w:val="20"/>
                <w:szCs w:val="20"/>
                <w:highlight w:val="yellow"/>
              </w:rPr>
            </w:r>
            <w:r w:rsidR="00000000">
              <w:rPr>
                <w:rFonts w:asciiTheme="majorHAnsi" w:hAnsiTheme="majorHAnsi" w:cstheme="majorHAnsi"/>
                <w:iCs/>
                <w:sz w:val="20"/>
                <w:szCs w:val="20"/>
                <w:highlight w:val="yellow"/>
              </w:rPr>
              <w:fldChar w:fldCharType="separate"/>
            </w:r>
            <w:r w:rsidRPr="00251AD1">
              <w:rPr>
                <w:rFonts w:asciiTheme="majorHAnsi" w:hAnsiTheme="majorHAnsi" w:cstheme="majorHAnsi"/>
                <w:iCs/>
                <w:sz w:val="20"/>
                <w:szCs w:val="20"/>
                <w:highlight w:val="yellow"/>
              </w:rPr>
              <w:fldChar w:fldCharType="end"/>
            </w:r>
            <w:bookmarkEnd w:id="2"/>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THINKING – Critical Thinking</w:t>
            </w:r>
          </w:p>
          <w:p w14:paraId="5D0AA40E" w14:textId="3A9615D7"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51AD1">
              <w:rPr>
                <w:rFonts w:asciiTheme="majorHAnsi" w:hAnsiTheme="majorHAnsi" w:cstheme="majorHAnsi"/>
                <w:iCs/>
                <w:sz w:val="20"/>
                <w:szCs w:val="20"/>
                <w:highlight w:val="yellow"/>
              </w:rPr>
              <w:fldChar w:fldCharType="begin">
                <w:ffData>
                  <w:name w:val="Check5"/>
                  <w:enabled/>
                  <w:calcOnExit w:val="0"/>
                  <w:checkBox>
                    <w:sizeAuto/>
                    <w:default w:val="0"/>
                  </w:checkBox>
                </w:ffData>
              </w:fldChar>
            </w:r>
            <w:bookmarkStart w:id="3" w:name="Check5"/>
            <w:r w:rsidRPr="00251AD1">
              <w:rPr>
                <w:rFonts w:asciiTheme="majorHAnsi" w:hAnsiTheme="majorHAnsi" w:cstheme="majorHAnsi"/>
                <w:iCs/>
                <w:sz w:val="20"/>
                <w:szCs w:val="20"/>
                <w:highlight w:val="yellow"/>
              </w:rPr>
              <w:instrText xml:space="preserve"> FORMCHECKBOX </w:instrText>
            </w:r>
            <w:r w:rsidR="00000000">
              <w:rPr>
                <w:rFonts w:asciiTheme="majorHAnsi" w:hAnsiTheme="majorHAnsi" w:cstheme="majorHAnsi"/>
                <w:iCs/>
                <w:sz w:val="20"/>
                <w:szCs w:val="20"/>
                <w:highlight w:val="yellow"/>
              </w:rPr>
            </w:r>
            <w:r w:rsidR="00000000">
              <w:rPr>
                <w:rFonts w:asciiTheme="majorHAnsi" w:hAnsiTheme="majorHAnsi" w:cstheme="majorHAnsi"/>
                <w:iCs/>
                <w:sz w:val="20"/>
                <w:szCs w:val="20"/>
                <w:highlight w:val="yellow"/>
              </w:rPr>
              <w:fldChar w:fldCharType="separate"/>
            </w:r>
            <w:r w:rsidRPr="00251AD1">
              <w:rPr>
                <w:rFonts w:asciiTheme="majorHAnsi" w:hAnsiTheme="majorHAnsi" w:cstheme="majorHAnsi"/>
                <w:iCs/>
                <w:sz w:val="20"/>
                <w:szCs w:val="20"/>
                <w:highlight w:val="yellow"/>
              </w:rPr>
              <w:fldChar w:fldCharType="end"/>
            </w:r>
            <w:bookmarkEnd w:id="3"/>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THINKING – Reflective Thinking</w:t>
            </w:r>
          </w:p>
          <w:p w14:paraId="6FD67D3B" w14:textId="725E4DA7" w:rsidR="00D1153F"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A3E24">
              <w:rPr>
                <w:rFonts w:asciiTheme="majorHAnsi" w:hAnsiTheme="majorHAnsi" w:cstheme="majorHAnsi"/>
                <w:iCs/>
                <w:sz w:val="20"/>
                <w:szCs w:val="20"/>
              </w:rPr>
              <w:fldChar w:fldCharType="begin">
                <w:ffData>
                  <w:name w:val="Check7"/>
                  <w:enabled/>
                  <w:calcOnExit w:val="0"/>
                  <w:checkBox>
                    <w:sizeAuto/>
                    <w:default w:val="0"/>
                  </w:checkBox>
                </w:ffData>
              </w:fldChar>
            </w:r>
            <w:bookmarkStart w:id="4" w:name="Check7"/>
            <w:r w:rsidRPr="002A3E24">
              <w:rPr>
                <w:rFonts w:asciiTheme="majorHAnsi" w:hAnsiTheme="majorHAnsi" w:cstheme="majorHAnsi"/>
                <w:iCs/>
                <w:sz w:val="20"/>
                <w:szCs w:val="20"/>
              </w:rPr>
              <w:instrText xml:space="preserve"> FORMCHECKBOX </w:instrText>
            </w:r>
            <w:r w:rsidR="00000000">
              <w:rPr>
                <w:rFonts w:asciiTheme="majorHAnsi" w:hAnsiTheme="majorHAnsi" w:cstheme="majorHAnsi"/>
                <w:iCs/>
                <w:sz w:val="20"/>
                <w:szCs w:val="20"/>
              </w:rPr>
            </w:r>
            <w:r w:rsidR="00000000">
              <w:rPr>
                <w:rFonts w:asciiTheme="majorHAnsi" w:hAnsiTheme="majorHAnsi" w:cstheme="majorHAnsi"/>
                <w:iCs/>
                <w:sz w:val="20"/>
                <w:szCs w:val="20"/>
              </w:rPr>
              <w:fldChar w:fldCharType="separate"/>
            </w:r>
            <w:r w:rsidRPr="002A3E24">
              <w:rPr>
                <w:rFonts w:asciiTheme="majorHAnsi" w:hAnsiTheme="majorHAnsi" w:cstheme="majorHAnsi"/>
                <w:iCs/>
                <w:sz w:val="20"/>
                <w:szCs w:val="20"/>
              </w:rPr>
              <w:fldChar w:fldCharType="end"/>
            </w:r>
            <w:bookmarkEnd w:id="4"/>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PERSONAL AND SOCIAL – Person</w:t>
            </w:r>
            <w:r w:rsidR="00507AA7">
              <w:rPr>
                <w:rFonts w:asciiTheme="majorHAnsi" w:hAnsiTheme="majorHAnsi" w:cstheme="majorHAnsi"/>
                <w:iCs/>
                <w:sz w:val="20"/>
                <w:szCs w:val="20"/>
              </w:rPr>
              <w:t>al</w:t>
            </w:r>
            <w:r w:rsidRPr="002A3E24">
              <w:rPr>
                <w:rFonts w:asciiTheme="majorHAnsi" w:hAnsiTheme="majorHAnsi" w:cstheme="majorHAnsi"/>
                <w:iCs/>
                <w:sz w:val="20"/>
                <w:szCs w:val="20"/>
              </w:rPr>
              <w:t xml:space="preserve"> Awareness and Responsibility</w:t>
            </w:r>
          </w:p>
          <w:p w14:paraId="34CA5256" w14:textId="2AD09A85" w:rsidR="001903F5" w:rsidRPr="002A3E24" w:rsidRDefault="00D1153F" w:rsidP="002A3E24">
            <w:pPr>
              <w:spacing w:before="100" w:beforeAutospacing="1"/>
              <w:ind w:left="340" w:hanging="340"/>
              <w:contextualSpacing/>
              <w:textAlignment w:val="baseline"/>
              <w:rPr>
                <w:rFonts w:asciiTheme="majorHAnsi" w:hAnsiTheme="majorHAnsi" w:cstheme="majorHAnsi"/>
                <w:iCs/>
                <w:sz w:val="20"/>
                <w:szCs w:val="20"/>
              </w:rPr>
            </w:pPr>
            <w:r w:rsidRPr="00251AD1">
              <w:rPr>
                <w:rFonts w:asciiTheme="majorHAnsi" w:hAnsiTheme="majorHAnsi" w:cstheme="majorHAnsi"/>
                <w:iCs/>
                <w:sz w:val="20"/>
                <w:szCs w:val="20"/>
                <w:highlight w:val="yellow"/>
              </w:rPr>
              <w:fldChar w:fldCharType="begin">
                <w:ffData>
                  <w:name w:val="Check8"/>
                  <w:enabled/>
                  <w:calcOnExit w:val="0"/>
                  <w:checkBox>
                    <w:sizeAuto/>
                    <w:default w:val="0"/>
                  </w:checkBox>
                </w:ffData>
              </w:fldChar>
            </w:r>
            <w:bookmarkStart w:id="5" w:name="Check8"/>
            <w:r w:rsidRPr="00251AD1">
              <w:rPr>
                <w:rFonts w:asciiTheme="majorHAnsi" w:hAnsiTheme="majorHAnsi" w:cstheme="majorHAnsi"/>
                <w:iCs/>
                <w:sz w:val="20"/>
                <w:szCs w:val="20"/>
                <w:highlight w:val="yellow"/>
              </w:rPr>
              <w:instrText xml:space="preserve"> FORMCHECKBOX </w:instrText>
            </w:r>
            <w:r w:rsidR="00000000">
              <w:rPr>
                <w:rFonts w:asciiTheme="majorHAnsi" w:hAnsiTheme="majorHAnsi" w:cstheme="majorHAnsi"/>
                <w:iCs/>
                <w:sz w:val="20"/>
                <w:szCs w:val="20"/>
                <w:highlight w:val="yellow"/>
              </w:rPr>
            </w:r>
            <w:r w:rsidR="00000000">
              <w:rPr>
                <w:rFonts w:asciiTheme="majorHAnsi" w:hAnsiTheme="majorHAnsi" w:cstheme="majorHAnsi"/>
                <w:iCs/>
                <w:sz w:val="20"/>
                <w:szCs w:val="20"/>
                <w:highlight w:val="yellow"/>
              </w:rPr>
              <w:fldChar w:fldCharType="separate"/>
            </w:r>
            <w:r w:rsidRPr="00251AD1">
              <w:rPr>
                <w:rFonts w:asciiTheme="majorHAnsi" w:hAnsiTheme="majorHAnsi" w:cstheme="majorHAnsi"/>
                <w:iCs/>
                <w:sz w:val="20"/>
                <w:szCs w:val="20"/>
                <w:highlight w:val="yellow"/>
              </w:rPr>
              <w:fldChar w:fldCharType="end"/>
            </w:r>
            <w:bookmarkEnd w:id="5"/>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 xml:space="preserve">PERSONAL AND SOCIAL – Positive Personal and Cultural Identity </w:t>
            </w:r>
          </w:p>
          <w:p w14:paraId="485E82D3" w14:textId="1FC4A9C0" w:rsidR="007F04B8" w:rsidRPr="002A3E24" w:rsidRDefault="00D1153F" w:rsidP="002A3E24">
            <w:pPr>
              <w:spacing w:before="100" w:beforeAutospacing="1"/>
              <w:ind w:left="340" w:hanging="340"/>
              <w:contextualSpacing/>
              <w:textAlignment w:val="baseline"/>
              <w:rPr>
                <w:rFonts w:asciiTheme="majorHAnsi" w:eastAsia="Calibri" w:hAnsiTheme="majorHAnsi" w:cstheme="majorHAnsi"/>
                <w:iCs/>
                <w:color w:val="000000"/>
                <w:spacing w:val="-3"/>
                <w:sz w:val="20"/>
                <w:szCs w:val="20"/>
              </w:rPr>
            </w:pPr>
            <w:r w:rsidRPr="002A3E24">
              <w:rPr>
                <w:rFonts w:asciiTheme="majorHAnsi" w:hAnsiTheme="majorHAnsi" w:cstheme="majorHAnsi"/>
                <w:iCs/>
                <w:sz w:val="20"/>
                <w:szCs w:val="20"/>
              </w:rPr>
              <w:fldChar w:fldCharType="begin">
                <w:ffData>
                  <w:name w:val="Check9"/>
                  <w:enabled/>
                  <w:calcOnExit w:val="0"/>
                  <w:checkBox>
                    <w:sizeAuto/>
                    <w:default w:val="0"/>
                  </w:checkBox>
                </w:ffData>
              </w:fldChar>
            </w:r>
            <w:bookmarkStart w:id="6" w:name="Check9"/>
            <w:r w:rsidRPr="002A3E24">
              <w:rPr>
                <w:rFonts w:asciiTheme="majorHAnsi" w:hAnsiTheme="majorHAnsi" w:cstheme="majorHAnsi"/>
                <w:iCs/>
                <w:sz w:val="20"/>
                <w:szCs w:val="20"/>
              </w:rPr>
              <w:instrText xml:space="preserve"> FORMCHECKBOX </w:instrText>
            </w:r>
            <w:r w:rsidR="00000000">
              <w:rPr>
                <w:rFonts w:asciiTheme="majorHAnsi" w:hAnsiTheme="majorHAnsi" w:cstheme="majorHAnsi"/>
                <w:iCs/>
                <w:sz w:val="20"/>
                <w:szCs w:val="20"/>
              </w:rPr>
            </w:r>
            <w:r w:rsidR="00000000">
              <w:rPr>
                <w:rFonts w:asciiTheme="majorHAnsi" w:hAnsiTheme="majorHAnsi" w:cstheme="majorHAnsi"/>
                <w:iCs/>
                <w:sz w:val="20"/>
                <w:szCs w:val="20"/>
              </w:rPr>
              <w:fldChar w:fldCharType="separate"/>
            </w:r>
            <w:r w:rsidRPr="002A3E24">
              <w:rPr>
                <w:rFonts w:asciiTheme="majorHAnsi" w:hAnsiTheme="majorHAnsi" w:cstheme="majorHAnsi"/>
                <w:iCs/>
                <w:sz w:val="20"/>
                <w:szCs w:val="20"/>
              </w:rPr>
              <w:fldChar w:fldCharType="end"/>
            </w:r>
            <w:bookmarkEnd w:id="6"/>
            <w:r w:rsidRPr="002A3E24">
              <w:rPr>
                <w:rFonts w:asciiTheme="majorHAnsi" w:hAnsiTheme="majorHAnsi" w:cstheme="majorHAnsi"/>
                <w:iCs/>
                <w:sz w:val="20"/>
                <w:szCs w:val="20"/>
              </w:rPr>
              <w:t xml:space="preserve"> </w:t>
            </w:r>
            <w:r w:rsidR="002A3E24">
              <w:rPr>
                <w:rFonts w:asciiTheme="majorHAnsi" w:hAnsiTheme="majorHAnsi" w:cstheme="majorHAnsi"/>
                <w:iCs/>
                <w:sz w:val="20"/>
                <w:szCs w:val="20"/>
              </w:rPr>
              <w:t xml:space="preserve"> </w:t>
            </w:r>
            <w:r w:rsidRPr="002A3E24">
              <w:rPr>
                <w:rFonts w:asciiTheme="majorHAnsi" w:hAnsiTheme="majorHAnsi" w:cstheme="majorHAnsi"/>
                <w:iCs/>
                <w:sz w:val="20"/>
                <w:szCs w:val="20"/>
              </w:rPr>
              <w:t xml:space="preserve">PERSONAL AND SOCIAL – Social Awareness </w:t>
            </w:r>
            <w:r w:rsidR="001903F5" w:rsidRPr="002A3E24">
              <w:rPr>
                <w:rFonts w:asciiTheme="majorHAnsi" w:hAnsiTheme="majorHAnsi" w:cstheme="majorHAnsi"/>
                <w:iCs/>
                <w:sz w:val="20"/>
                <w:szCs w:val="20"/>
              </w:rPr>
              <w:t>and Responsibility</w:t>
            </w:r>
          </w:p>
        </w:tc>
        <w:tc>
          <w:tcPr>
            <w:tcW w:w="5975" w:type="dxa"/>
          </w:tcPr>
          <w:p w14:paraId="2F6C321C" w14:textId="014BD58D" w:rsidR="00251AD1" w:rsidRPr="00251AD1" w:rsidRDefault="00251AD1">
            <w:pPr>
              <w:numPr>
                <w:ilvl w:val="0"/>
                <w:numId w:val="5"/>
              </w:numPr>
              <w:spacing w:before="240"/>
              <w:textAlignment w:val="baseline"/>
              <w:rPr>
                <w:rFonts w:ascii="Arial" w:eastAsia="Times New Roman" w:hAnsi="Arial" w:cs="Arial"/>
                <w:b/>
                <w:bCs/>
                <w:color w:val="000000"/>
                <w:sz w:val="22"/>
                <w:szCs w:val="22"/>
                <w:lang w:val="en-CA" w:eastAsia="en-CA"/>
              </w:rPr>
            </w:pPr>
            <w:r>
              <w:rPr>
                <w:rFonts w:ascii="Arial" w:eastAsia="Times New Roman" w:hAnsi="Arial" w:cs="Arial"/>
                <w:color w:val="000000"/>
                <w:sz w:val="20"/>
                <w:szCs w:val="20"/>
                <w:lang w:val="en-CA" w:eastAsia="en-CA"/>
              </w:rPr>
              <w:t>A compilation of English Language Arts lessons</w:t>
            </w:r>
            <w:r w:rsidRPr="00251AD1">
              <w:rPr>
                <w:rFonts w:ascii="Arial" w:eastAsia="Times New Roman" w:hAnsi="Arial" w:cs="Arial"/>
                <w:color w:val="000000"/>
                <w:sz w:val="20"/>
                <w:szCs w:val="20"/>
                <w:lang w:val="en-CA" w:eastAsia="en-CA"/>
              </w:rPr>
              <w:t xml:space="preserve"> will encourage students to </w:t>
            </w:r>
            <w:r w:rsidRPr="00251AD1">
              <w:rPr>
                <w:rFonts w:ascii="Arial" w:eastAsia="Times New Roman" w:hAnsi="Arial" w:cs="Arial"/>
                <w:b/>
                <w:bCs/>
                <w:color w:val="000000"/>
                <w:sz w:val="20"/>
                <w:szCs w:val="20"/>
                <w:lang w:val="en-CA" w:eastAsia="en-CA"/>
              </w:rPr>
              <w:t>communicate</w:t>
            </w:r>
            <w:r w:rsidRPr="00251AD1">
              <w:rPr>
                <w:rFonts w:ascii="Arial" w:eastAsia="Times New Roman" w:hAnsi="Arial" w:cs="Arial"/>
                <w:color w:val="000000"/>
                <w:sz w:val="20"/>
                <w:szCs w:val="20"/>
                <w:lang w:val="en-CA" w:eastAsia="en-CA"/>
              </w:rPr>
              <w:t xml:space="preserve"> confidently, using forms and strategies that show particular attention to audience and purpose.</w:t>
            </w:r>
          </w:p>
          <w:p w14:paraId="64CB18B6" w14:textId="765DBDAD" w:rsidR="00251AD1" w:rsidRPr="00251AD1" w:rsidRDefault="00251AD1">
            <w:pPr>
              <w:numPr>
                <w:ilvl w:val="0"/>
                <w:numId w:val="5"/>
              </w:numPr>
              <w:textAlignment w:val="baseline"/>
              <w:rPr>
                <w:rFonts w:ascii="Arial" w:eastAsia="Times New Roman" w:hAnsi="Arial" w:cs="Arial"/>
                <w:b/>
                <w:bCs/>
                <w:color w:val="000000"/>
                <w:sz w:val="22"/>
                <w:szCs w:val="22"/>
                <w:lang w:val="en-CA" w:eastAsia="en-CA"/>
              </w:rPr>
            </w:pPr>
            <w:r>
              <w:rPr>
                <w:rFonts w:ascii="Arial" w:eastAsia="Times New Roman" w:hAnsi="Arial" w:cs="Arial"/>
                <w:color w:val="000000"/>
                <w:sz w:val="20"/>
                <w:szCs w:val="20"/>
                <w:lang w:val="en-CA" w:eastAsia="en-CA"/>
              </w:rPr>
              <w:t>A compilation of English Language Arts lessons</w:t>
            </w:r>
            <w:r w:rsidRPr="00251AD1">
              <w:rPr>
                <w:rFonts w:ascii="Arial" w:eastAsia="Times New Roman" w:hAnsi="Arial" w:cs="Arial"/>
                <w:color w:val="000000"/>
                <w:sz w:val="20"/>
                <w:szCs w:val="20"/>
                <w:lang w:val="en-CA" w:eastAsia="en-CA"/>
              </w:rPr>
              <w:t xml:space="preserve"> will encourage students to </w:t>
            </w:r>
            <w:r w:rsidRPr="00251AD1">
              <w:rPr>
                <w:rFonts w:ascii="Arial" w:eastAsia="Times New Roman" w:hAnsi="Arial" w:cs="Arial"/>
                <w:b/>
                <w:bCs/>
                <w:color w:val="000000"/>
                <w:sz w:val="20"/>
                <w:szCs w:val="20"/>
                <w:lang w:val="en-CA" w:eastAsia="en-CA"/>
              </w:rPr>
              <w:t>collaborate</w:t>
            </w:r>
            <w:r w:rsidRPr="00251AD1">
              <w:rPr>
                <w:rFonts w:ascii="Arial" w:eastAsia="Times New Roman" w:hAnsi="Arial" w:cs="Arial"/>
                <w:color w:val="000000"/>
                <w:sz w:val="20"/>
                <w:szCs w:val="20"/>
                <w:lang w:val="en-CA" w:eastAsia="en-CA"/>
              </w:rPr>
              <w:t xml:space="preserve"> effectively through facilitating group processes and engaging in collective responsibility for the group's progress.  </w:t>
            </w:r>
          </w:p>
          <w:p w14:paraId="5E7FF554" w14:textId="05462EDE" w:rsidR="00251AD1" w:rsidRPr="00251AD1" w:rsidRDefault="00251AD1">
            <w:pPr>
              <w:numPr>
                <w:ilvl w:val="0"/>
                <w:numId w:val="5"/>
              </w:numPr>
              <w:textAlignment w:val="baseline"/>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A compilation of English Language Arts lessons</w:t>
            </w:r>
            <w:r w:rsidRPr="00251AD1">
              <w:rPr>
                <w:rFonts w:ascii="Arial" w:eastAsia="Times New Roman" w:hAnsi="Arial" w:cs="Arial"/>
                <w:color w:val="000000"/>
                <w:sz w:val="20"/>
                <w:szCs w:val="20"/>
                <w:lang w:val="en-CA" w:eastAsia="en-CA"/>
              </w:rPr>
              <w:t xml:space="preserve"> will encourage students to think </w:t>
            </w:r>
            <w:r w:rsidRPr="00251AD1">
              <w:rPr>
                <w:rFonts w:ascii="Arial" w:eastAsia="Times New Roman" w:hAnsi="Arial" w:cs="Arial"/>
                <w:b/>
                <w:bCs/>
                <w:color w:val="000000"/>
                <w:sz w:val="20"/>
                <w:szCs w:val="20"/>
                <w:lang w:val="en-CA" w:eastAsia="en-CA"/>
              </w:rPr>
              <w:t xml:space="preserve">critically </w:t>
            </w:r>
            <w:r w:rsidRPr="00251AD1">
              <w:rPr>
                <w:rFonts w:ascii="Arial" w:eastAsia="Times New Roman" w:hAnsi="Arial" w:cs="Arial"/>
                <w:color w:val="000000"/>
                <w:sz w:val="20"/>
                <w:szCs w:val="20"/>
                <w:lang w:val="en-CA" w:eastAsia="en-CA"/>
              </w:rPr>
              <w:t xml:space="preserve">and engage in </w:t>
            </w:r>
            <w:r w:rsidRPr="00251AD1">
              <w:rPr>
                <w:rFonts w:ascii="Arial" w:eastAsia="Times New Roman" w:hAnsi="Arial" w:cs="Arial"/>
                <w:b/>
                <w:bCs/>
                <w:color w:val="000000"/>
                <w:sz w:val="20"/>
                <w:szCs w:val="20"/>
                <w:lang w:val="en-CA" w:eastAsia="en-CA"/>
              </w:rPr>
              <w:t xml:space="preserve">reflective </w:t>
            </w:r>
            <w:r w:rsidRPr="00251AD1">
              <w:rPr>
                <w:rFonts w:ascii="Arial" w:eastAsia="Times New Roman" w:hAnsi="Arial" w:cs="Arial"/>
                <w:color w:val="000000"/>
                <w:sz w:val="20"/>
                <w:szCs w:val="20"/>
                <w:lang w:val="en-CA" w:eastAsia="en-CA"/>
              </w:rPr>
              <w:t>thinking by having the opportunity to explore new materials and actions. </w:t>
            </w:r>
          </w:p>
          <w:p w14:paraId="6DF370FA" w14:textId="668EC1F3" w:rsidR="00251AD1" w:rsidRPr="00251AD1" w:rsidRDefault="00251AD1">
            <w:pPr>
              <w:numPr>
                <w:ilvl w:val="0"/>
                <w:numId w:val="5"/>
              </w:numPr>
              <w:textAlignment w:val="baseline"/>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A compilation of English Language Arts lessons</w:t>
            </w:r>
            <w:r w:rsidRPr="00251AD1">
              <w:rPr>
                <w:rFonts w:ascii="Arial" w:eastAsia="Times New Roman" w:hAnsi="Arial" w:cs="Arial"/>
                <w:color w:val="000000"/>
                <w:sz w:val="20"/>
                <w:szCs w:val="20"/>
                <w:lang w:val="en-CA" w:eastAsia="en-CA"/>
              </w:rPr>
              <w:t xml:space="preserve"> will encourage students to engage in </w:t>
            </w:r>
            <w:r w:rsidRPr="00251AD1">
              <w:rPr>
                <w:rFonts w:ascii="Arial" w:eastAsia="Times New Roman" w:hAnsi="Arial" w:cs="Arial"/>
                <w:b/>
                <w:bCs/>
                <w:color w:val="000000"/>
                <w:sz w:val="20"/>
                <w:szCs w:val="20"/>
                <w:lang w:val="en-CA" w:eastAsia="en-CA"/>
              </w:rPr>
              <w:t>creative</w:t>
            </w:r>
            <w:r w:rsidRPr="00251AD1">
              <w:rPr>
                <w:rFonts w:ascii="Arial" w:eastAsia="Times New Roman" w:hAnsi="Arial" w:cs="Arial"/>
                <w:color w:val="000000"/>
                <w:sz w:val="20"/>
                <w:szCs w:val="20"/>
                <w:lang w:val="en-CA" w:eastAsia="en-CA"/>
              </w:rPr>
              <w:t xml:space="preserve"> thinking by receiving ideas through play and thinking “outside the box” to obtain innovative ideas while persevering to develop them.</w:t>
            </w:r>
          </w:p>
          <w:p w14:paraId="2F422261" w14:textId="1696D5CE" w:rsidR="00251AD1" w:rsidRPr="00251AD1" w:rsidRDefault="00251AD1">
            <w:pPr>
              <w:numPr>
                <w:ilvl w:val="0"/>
                <w:numId w:val="5"/>
              </w:numPr>
              <w:spacing w:after="240"/>
              <w:textAlignment w:val="baseline"/>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A compilation of English Language Arts lessons</w:t>
            </w:r>
            <w:r w:rsidRPr="00251AD1">
              <w:rPr>
                <w:rFonts w:ascii="Arial" w:eastAsia="Times New Roman" w:hAnsi="Arial" w:cs="Arial"/>
                <w:color w:val="000000"/>
                <w:sz w:val="20"/>
                <w:szCs w:val="20"/>
                <w:lang w:val="en-CA" w:eastAsia="en-CA"/>
              </w:rPr>
              <w:t xml:space="preserve"> will enhance students and their personal and social learning through exploring </w:t>
            </w:r>
            <w:r w:rsidRPr="00251AD1">
              <w:rPr>
                <w:rFonts w:ascii="Arial" w:eastAsia="Times New Roman" w:hAnsi="Arial" w:cs="Arial"/>
                <w:b/>
                <w:bCs/>
                <w:color w:val="000000"/>
                <w:sz w:val="20"/>
                <w:szCs w:val="20"/>
                <w:lang w:val="en-CA" w:eastAsia="en-CA"/>
              </w:rPr>
              <w:t>positive personal and cultural identity</w:t>
            </w:r>
            <w:r w:rsidRPr="00251AD1">
              <w:rPr>
                <w:rFonts w:ascii="Arial" w:eastAsia="Times New Roman" w:hAnsi="Arial" w:cs="Arial"/>
                <w:color w:val="000000"/>
                <w:sz w:val="20"/>
                <w:szCs w:val="20"/>
                <w:lang w:val="en-CA" w:eastAsia="en-CA"/>
              </w:rPr>
              <w:t xml:space="preserve"> by a means of becoming aware of the diversity around them, identifying people, places, and things that are important to them, and understanding that they are a part of larger communities. Additionally, students will recognize the continuous and evolving nature of their own identity and those around them. </w:t>
            </w:r>
          </w:p>
          <w:p w14:paraId="6CCDAAC5" w14:textId="26AA6181" w:rsidR="00005B3F" w:rsidRPr="00EE781F" w:rsidRDefault="00005B3F" w:rsidP="005F4ED2">
            <w:pPr>
              <w:rPr>
                <w:rFonts w:asciiTheme="majorHAnsi" w:hAnsiTheme="majorHAnsi" w:cstheme="majorHAnsi"/>
                <w:bCs/>
                <w:sz w:val="22"/>
                <w:szCs w:val="22"/>
              </w:rPr>
            </w:pPr>
          </w:p>
        </w:tc>
      </w:tr>
    </w:tbl>
    <w:p w14:paraId="529F7581" w14:textId="77777777" w:rsidR="00D1153F" w:rsidRPr="002A3E24" w:rsidRDefault="00D1153F" w:rsidP="00D1153F">
      <w:pPr>
        <w:rPr>
          <w:rFonts w:asciiTheme="majorHAnsi" w:hAnsiTheme="majorHAnsi" w:cstheme="majorHAnsi"/>
          <w:b/>
          <w:sz w:val="22"/>
          <w:szCs w:val="22"/>
        </w:rPr>
      </w:pPr>
    </w:p>
    <w:p w14:paraId="4667B4DE" w14:textId="77777777" w:rsidR="000B1D88" w:rsidRDefault="00EB063E">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INDIGENOUS WORLDVIEWS AND PERSPECTIVES</w:t>
      </w:r>
    </w:p>
    <w:p w14:paraId="6B7538D6" w14:textId="1E6FE9C4" w:rsidR="001903F5" w:rsidRPr="000B1D88" w:rsidRDefault="001903F5" w:rsidP="000B1D88">
      <w:pPr>
        <w:rPr>
          <w:rFonts w:asciiTheme="majorHAnsi" w:hAnsiTheme="majorHAnsi" w:cstheme="majorHAnsi"/>
          <w:b/>
          <w:sz w:val="22"/>
          <w:szCs w:val="22"/>
        </w:rPr>
      </w:pPr>
      <w:r w:rsidRPr="000B1D88">
        <w:rPr>
          <w:rFonts w:asciiTheme="majorHAnsi" w:hAnsiTheme="majorHAnsi" w:cstheme="majorHAnsi"/>
          <w:b/>
          <w:sz w:val="22"/>
          <w:szCs w:val="22"/>
        </w:rPr>
        <w:lastRenderedPageBreak/>
        <w:t>Key resources:</w:t>
      </w:r>
      <w:r w:rsidR="00EB063E" w:rsidRPr="000B1D88">
        <w:rPr>
          <w:rFonts w:asciiTheme="majorHAnsi" w:hAnsiTheme="majorHAnsi" w:cstheme="majorHAnsi"/>
          <w:b/>
          <w:sz w:val="22"/>
          <w:szCs w:val="22"/>
        </w:rPr>
        <w:t xml:space="preserve"> </w:t>
      </w:r>
      <w:r w:rsidR="00EB063E" w:rsidRPr="000B1D88">
        <w:rPr>
          <w:rFonts w:asciiTheme="majorHAnsi" w:hAnsiTheme="majorHAnsi" w:cstheme="majorHAnsi"/>
          <w:bCs/>
          <w:sz w:val="22"/>
          <w:szCs w:val="22"/>
        </w:rPr>
        <w:t>First Peoples Principles of Learning (FPPL);</w:t>
      </w:r>
      <w:r w:rsidRPr="000B1D88">
        <w:rPr>
          <w:rFonts w:asciiTheme="majorHAnsi" w:hAnsiTheme="majorHAnsi" w:cstheme="majorHAnsi"/>
          <w:bCs/>
          <w:sz w:val="22"/>
          <w:szCs w:val="22"/>
        </w:rPr>
        <w:t xml:space="preserve"> </w:t>
      </w:r>
      <w:hyperlink r:id="rId14" w:history="1">
        <w:r w:rsidRPr="000B1D88">
          <w:rPr>
            <w:rStyle w:val="Hyperlink"/>
            <w:rFonts w:asciiTheme="majorHAnsi" w:hAnsiTheme="majorHAnsi" w:cstheme="majorHAnsi"/>
            <w:bCs/>
            <w:sz w:val="22"/>
            <w:szCs w:val="22"/>
          </w:rPr>
          <w:t>Aboriginal Worldviews and Perspectives in the Classroom</w:t>
        </w:r>
      </w:hyperlink>
    </w:p>
    <w:p w14:paraId="17668F44" w14:textId="77777777" w:rsidR="005F4ED2" w:rsidRPr="002A3E24" w:rsidRDefault="005F4ED2" w:rsidP="005F4ED2">
      <w:pPr>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6521"/>
        <w:gridCol w:w="4274"/>
      </w:tblGrid>
      <w:tr w:rsidR="00D1153F" w:rsidRPr="002A3E24" w14:paraId="31765346" w14:textId="77777777" w:rsidTr="003300B9">
        <w:trPr>
          <w:trHeight w:val="276"/>
        </w:trPr>
        <w:tc>
          <w:tcPr>
            <w:tcW w:w="6521" w:type="dxa"/>
            <w:shd w:val="clear" w:color="auto" w:fill="F2F2F2" w:themeFill="background1" w:themeFillShade="F2"/>
          </w:tcPr>
          <w:p w14:paraId="1300190A" w14:textId="12B49745" w:rsidR="00D1153F" w:rsidRPr="002A3E24" w:rsidRDefault="00D1153F" w:rsidP="00F67350">
            <w:pPr>
              <w:rPr>
                <w:rFonts w:asciiTheme="majorHAnsi" w:hAnsiTheme="majorHAnsi" w:cstheme="majorHAnsi"/>
                <w:bCs/>
                <w:i/>
                <w:iCs/>
                <w:sz w:val="22"/>
                <w:szCs w:val="22"/>
              </w:rPr>
            </w:pPr>
            <w:r w:rsidRPr="002A3E24">
              <w:rPr>
                <w:rFonts w:asciiTheme="majorHAnsi" w:hAnsiTheme="majorHAnsi" w:cstheme="majorHAnsi"/>
                <w:b/>
                <w:sz w:val="22"/>
                <w:szCs w:val="22"/>
              </w:rPr>
              <w:t>FPPL to be included in this lesson</w:t>
            </w:r>
            <w:r w:rsidRPr="002A3E24">
              <w:rPr>
                <w:rFonts w:asciiTheme="majorHAnsi" w:hAnsiTheme="majorHAnsi" w:cstheme="majorHAnsi"/>
                <w:bCs/>
                <w:i/>
                <w:iCs/>
                <w:sz w:val="22"/>
                <w:szCs w:val="22"/>
              </w:rPr>
              <w:t xml:space="preserve"> </w:t>
            </w:r>
            <w:r w:rsidR="002562E6" w:rsidRPr="002A3E24">
              <w:rPr>
                <w:rFonts w:asciiTheme="majorHAnsi" w:hAnsiTheme="majorHAnsi" w:cstheme="majorHAnsi"/>
                <w:bCs/>
                <w:i/>
                <w:iCs/>
                <w:sz w:val="22"/>
                <w:szCs w:val="22"/>
              </w:rPr>
              <w:br/>
            </w:r>
            <w:r w:rsidRPr="002A3E24">
              <w:rPr>
                <w:rFonts w:asciiTheme="majorHAnsi" w:hAnsiTheme="majorHAnsi" w:cstheme="majorHAnsi"/>
                <w:bCs/>
                <w:i/>
                <w:iCs/>
                <w:sz w:val="22"/>
                <w:szCs w:val="22"/>
              </w:rPr>
              <w:t>(check all that apply)</w:t>
            </w:r>
            <w:r w:rsidR="00E40F39" w:rsidRPr="002A3E24">
              <w:rPr>
                <w:rFonts w:asciiTheme="majorHAnsi" w:hAnsiTheme="majorHAnsi" w:cstheme="majorHAnsi"/>
                <w:bCs/>
                <w:i/>
                <w:iCs/>
                <w:sz w:val="22"/>
                <w:szCs w:val="22"/>
              </w:rPr>
              <w:t>:</w:t>
            </w:r>
          </w:p>
        </w:tc>
        <w:tc>
          <w:tcPr>
            <w:tcW w:w="4274" w:type="dxa"/>
            <w:shd w:val="clear" w:color="auto" w:fill="F2F2F2" w:themeFill="background1" w:themeFillShade="F2"/>
          </w:tcPr>
          <w:p w14:paraId="05CD5659" w14:textId="11CE7CA5" w:rsidR="00D1153F" w:rsidRPr="002A3E24" w:rsidRDefault="00D1153F" w:rsidP="00F67350">
            <w:pPr>
              <w:rPr>
                <w:rFonts w:asciiTheme="majorHAnsi" w:hAnsiTheme="majorHAnsi" w:cstheme="majorHAnsi"/>
                <w:bCs/>
                <w:i/>
                <w:iCs/>
                <w:sz w:val="22"/>
                <w:szCs w:val="22"/>
              </w:rPr>
            </w:pPr>
            <w:r w:rsidRPr="002A3E24">
              <w:rPr>
                <w:rFonts w:asciiTheme="majorHAnsi" w:hAnsiTheme="majorHAnsi" w:cstheme="majorHAnsi"/>
                <w:bCs/>
                <w:i/>
                <w:iCs/>
                <w:sz w:val="22"/>
                <w:szCs w:val="22"/>
              </w:rPr>
              <w:t xml:space="preserve">How will </w:t>
            </w:r>
            <w:r w:rsidR="003300B9" w:rsidRPr="002A3E24">
              <w:rPr>
                <w:rFonts w:asciiTheme="majorHAnsi" w:hAnsiTheme="majorHAnsi" w:cstheme="majorHAnsi"/>
                <w:bCs/>
                <w:i/>
                <w:iCs/>
                <w:sz w:val="22"/>
                <w:szCs w:val="22"/>
              </w:rPr>
              <w:t>you</w:t>
            </w:r>
            <w:r w:rsidRPr="002A3E24">
              <w:rPr>
                <w:rFonts w:asciiTheme="majorHAnsi" w:hAnsiTheme="majorHAnsi" w:cstheme="majorHAnsi"/>
                <w:bCs/>
                <w:i/>
                <w:iCs/>
                <w:sz w:val="22"/>
                <w:szCs w:val="22"/>
              </w:rPr>
              <w:t xml:space="preserve"> embed Indigenous worldviews, perspectives, or FPPL in the lesson?</w:t>
            </w:r>
          </w:p>
        </w:tc>
      </w:tr>
      <w:tr w:rsidR="00D1153F" w:rsidRPr="002A3E24" w14:paraId="43491D2A" w14:textId="77777777" w:rsidTr="002A3E24">
        <w:trPr>
          <w:trHeight w:val="848"/>
        </w:trPr>
        <w:tc>
          <w:tcPr>
            <w:tcW w:w="6521" w:type="dxa"/>
            <w:shd w:val="clear" w:color="auto" w:fill="F2F2F2" w:themeFill="background1" w:themeFillShade="F2"/>
          </w:tcPr>
          <w:p w14:paraId="23656E16"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E25EA3">
              <w:rPr>
                <w:rFonts w:asciiTheme="majorHAnsi" w:eastAsia="Calibri" w:hAnsiTheme="majorHAnsi" w:cstheme="majorHAnsi"/>
                <w:i/>
                <w:color w:val="000000"/>
                <w:spacing w:val="-3"/>
                <w:sz w:val="20"/>
                <w:szCs w:val="20"/>
                <w:highlight w:val="yellow"/>
              </w:rPr>
              <w:fldChar w:fldCharType="begin">
                <w:ffData>
                  <w:name w:val="Check1"/>
                  <w:enabled/>
                  <w:calcOnExit w:val="0"/>
                  <w:checkBox>
                    <w:sizeAuto/>
                    <w:default w:val="0"/>
                  </w:checkBox>
                </w:ffData>
              </w:fldChar>
            </w:r>
            <w:r w:rsidRPr="00E25EA3">
              <w:rPr>
                <w:rFonts w:asciiTheme="majorHAnsi" w:eastAsia="Calibri" w:hAnsiTheme="majorHAnsi" w:cstheme="majorHAnsi"/>
                <w:i/>
                <w:color w:val="000000"/>
                <w:spacing w:val="-3"/>
                <w:sz w:val="20"/>
                <w:szCs w:val="20"/>
                <w:highlight w:val="yellow"/>
              </w:rPr>
              <w:instrText xml:space="preserve"> FORMCHECKBOX </w:instrText>
            </w:r>
            <w:r w:rsidR="00000000">
              <w:rPr>
                <w:rFonts w:asciiTheme="majorHAnsi" w:eastAsia="Calibri" w:hAnsiTheme="majorHAnsi" w:cstheme="majorHAnsi"/>
                <w:i/>
                <w:color w:val="000000"/>
                <w:spacing w:val="-3"/>
                <w:sz w:val="20"/>
                <w:szCs w:val="20"/>
                <w:highlight w:val="yellow"/>
              </w:rPr>
            </w:r>
            <w:r w:rsidR="00000000">
              <w:rPr>
                <w:rFonts w:asciiTheme="majorHAnsi" w:eastAsia="Calibri" w:hAnsiTheme="majorHAnsi" w:cstheme="majorHAnsi"/>
                <w:i/>
                <w:color w:val="000000"/>
                <w:spacing w:val="-3"/>
                <w:sz w:val="20"/>
                <w:szCs w:val="20"/>
                <w:highlight w:val="yellow"/>
              </w:rPr>
              <w:fldChar w:fldCharType="separate"/>
            </w:r>
            <w:r w:rsidRPr="00E25EA3">
              <w:rPr>
                <w:rFonts w:asciiTheme="majorHAnsi" w:eastAsia="Calibri" w:hAnsiTheme="majorHAnsi" w:cstheme="majorHAnsi"/>
                <w:i/>
                <w:color w:val="000000"/>
                <w:spacing w:val="-3"/>
                <w:sz w:val="20"/>
                <w:szCs w:val="20"/>
                <w:highlight w:val="yellow"/>
              </w:rPr>
              <w:fldChar w:fldCharType="end"/>
            </w:r>
            <w:r w:rsidRPr="002A3E24">
              <w:rPr>
                <w:rFonts w:asciiTheme="majorHAnsi" w:eastAsia="Calibri" w:hAnsiTheme="majorHAnsi" w:cstheme="majorHAnsi"/>
                <w:i/>
                <w:color w:val="000000"/>
                <w:spacing w:val="-3"/>
                <w:sz w:val="20"/>
                <w:szCs w:val="20"/>
              </w:rPr>
              <w:t xml:space="preserve"> </w:t>
            </w:r>
            <w:r w:rsidRPr="002A3E24">
              <w:rPr>
                <w:rFonts w:asciiTheme="majorHAnsi" w:hAnsiTheme="majorHAnsi" w:cstheme="majorHAnsi"/>
                <w:sz w:val="20"/>
                <w:szCs w:val="20"/>
              </w:rPr>
              <w:t xml:space="preserve">Learning ultimately supports the well-being of the self, the family, the community, the land, the spirits, and the ancestors. </w:t>
            </w:r>
          </w:p>
          <w:p w14:paraId="053D0AAD"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E25EA3">
              <w:rPr>
                <w:rFonts w:asciiTheme="majorHAnsi" w:hAnsiTheme="majorHAnsi" w:cstheme="majorHAnsi"/>
                <w:sz w:val="20"/>
                <w:szCs w:val="20"/>
                <w:highlight w:val="yellow"/>
              </w:rPr>
              <w:fldChar w:fldCharType="begin">
                <w:ffData>
                  <w:name w:val="Check2"/>
                  <w:enabled/>
                  <w:calcOnExit w:val="0"/>
                  <w:checkBox>
                    <w:sizeAuto/>
                    <w:default w:val="0"/>
                  </w:checkBox>
                </w:ffData>
              </w:fldChar>
            </w:r>
            <w:r w:rsidRPr="00E25EA3">
              <w:rPr>
                <w:rFonts w:asciiTheme="majorHAnsi" w:hAnsiTheme="majorHAnsi" w:cstheme="majorHAnsi"/>
                <w:sz w:val="20"/>
                <w:szCs w:val="20"/>
                <w:highlight w:val="yellow"/>
              </w:rPr>
              <w:instrText xml:space="preserve"> FORMCHECKBOX </w:instrText>
            </w:r>
            <w:r w:rsidR="00000000">
              <w:rPr>
                <w:rFonts w:asciiTheme="majorHAnsi" w:hAnsiTheme="majorHAnsi" w:cstheme="majorHAnsi"/>
                <w:sz w:val="20"/>
                <w:szCs w:val="20"/>
                <w:highlight w:val="yellow"/>
              </w:rPr>
            </w:r>
            <w:r w:rsidR="00000000">
              <w:rPr>
                <w:rFonts w:asciiTheme="majorHAnsi" w:hAnsiTheme="majorHAnsi" w:cstheme="majorHAnsi"/>
                <w:sz w:val="20"/>
                <w:szCs w:val="20"/>
                <w:highlight w:val="yellow"/>
              </w:rPr>
              <w:fldChar w:fldCharType="separate"/>
            </w:r>
            <w:r w:rsidRPr="00E25EA3">
              <w:rPr>
                <w:rFonts w:asciiTheme="majorHAnsi" w:hAnsiTheme="majorHAnsi" w:cstheme="majorHAnsi"/>
                <w:sz w:val="20"/>
                <w:szCs w:val="20"/>
                <w:highlight w:val="yellow"/>
              </w:rPr>
              <w:fldChar w:fldCharType="end"/>
            </w:r>
            <w:r w:rsidRPr="002A3E24">
              <w:rPr>
                <w:rFonts w:asciiTheme="majorHAnsi" w:hAnsiTheme="majorHAnsi" w:cstheme="majorHAnsi"/>
                <w:sz w:val="20"/>
                <w:szCs w:val="20"/>
              </w:rPr>
              <w:t xml:space="preserve"> Learning is holistic, reflexive, reflective, experiential, and relational (focused on connectedness, on reciprocal relationships, and a sense of place). </w:t>
            </w:r>
          </w:p>
          <w:p w14:paraId="11CF49AB"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2A3E24">
              <w:rPr>
                <w:rFonts w:asciiTheme="majorHAnsi" w:hAnsiTheme="majorHAnsi" w:cstheme="majorHAnsi"/>
                <w:sz w:val="20"/>
                <w:szCs w:val="20"/>
              </w:rPr>
              <w:fldChar w:fldCharType="begin">
                <w:ffData>
                  <w:name w:val="Check3"/>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involves recognizing the consequences of one's actions.</w:t>
            </w:r>
          </w:p>
          <w:p w14:paraId="5849EF26"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2A3E24">
              <w:rPr>
                <w:rFonts w:asciiTheme="majorHAnsi" w:hAnsiTheme="majorHAnsi" w:cstheme="majorHAnsi"/>
                <w:sz w:val="20"/>
                <w:szCs w:val="20"/>
              </w:rPr>
              <w:fldChar w:fldCharType="begin">
                <w:ffData>
                  <w:name w:val="Check4"/>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involves generational roles and responsibilities.</w:t>
            </w:r>
          </w:p>
          <w:p w14:paraId="27687054"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E25EA3">
              <w:rPr>
                <w:rFonts w:asciiTheme="majorHAnsi" w:hAnsiTheme="majorHAnsi" w:cstheme="majorHAnsi"/>
                <w:sz w:val="20"/>
                <w:szCs w:val="20"/>
                <w:highlight w:val="yellow"/>
              </w:rPr>
              <w:fldChar w:fldCharType="begin">
                <w:ffData>
                  <w:name w:val="Check5"/>
                  <w:enabled/>
                  <w:calcOnExit w:val="0"/>
                  <w:checkBox>
                    <w:sizeAuto/>
                    <w:default w:val="0"/>
                  </w:checkBox>
                </w:ffData>
              </w:fldChar>
            </w:r>
            <w:r w:rsidRPr="00E25EA3">
              <w:rPr>
                <w:rFonts w:asciiTheme="majorHAnsi" w:hAnsiTheme="majorHAnsi" w:cstheme="majorHAnsi"/>
                <w:sz w:val="20"/>
                <w:szCs w:val="20"/>
                <w:highlight w:val="yellow"/>
              </w:rPr>
              <w:instrText xml:space="preserve"> FORMCHECKBOX </w:instrText>
            </w:r>
            <w:r w:rsidR="00000000">
              <w:rPr>
                <w:rFonts w:asciiTheme="majorHAnsi" w:hAnsiTheme="majorHAnsi" w:cstheme="majorHAnsi"/>
                <w:sz w:val="20"/>
                <w:szCs w:val="20"/>
                <w:highlight w:val="yellow"/>
              </w:rPr>
            </w:r>
            <w:r w:rsidR="00000000">
              <w:rPr>
                <w:rFonts w:asciiTheme="majorHAnsi" w:hAnsiTheme="majorHAnsi" w:cstheme="majorHAnsi"/>
                <w:sz w:val="20"/>
                <w:szCs w:val="20"/>
                <w:highlight w:val="yellow"/>
              </w:rPr>
              <w:fldChar w:fldCharType="separate"/>
            </w:r>
            <w:r w:rsidRPr="00E25EA3">
              <w:rPr>
                <w:rFonts w:asciiTheme="majorHAnsi" w:hAnsiTheme="majorHAnsi" w:cstheme="majorHAnsi"/>
                <w:sz w:val="20"/>
                <w:szCs w:val="20"/>
                <w:highlight w:val="yellow"/>
              </w:rPr>
              <w:fldChar w:fldCharType="end"/>
            </w:r>
            <w:r w:rsidRPr="002A3E24">
              <w:rPr>
                <w:rFonts w:asciiTheme="majorHAnsi" w:hAnsiTheme="majorHAnsi" w:cstheme="majorHAnsi"/>
                <w:sz w:val="20"/>
                <w:szCs w:val="20"/>
              </w:rPr>
              <w:t xml:space="preserve"> Learning recognizes the role of Indigenous knowledge.</w:t>
            </w:r>
          </w:p>
          <w:p w14:paraId="6CAA1317"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E25EA3">
              <w:rPr>
                <w:rFonts w:asciiTheme="majorHAnsi" w:hAnsiTheme="majorHAnsi" w:cstheme="majorHAnsi"/>
                <w:sz w:val="20"/>
                <w:szCs w:val="20"/>
                <w:highlight w:val="yellow"/>
              </w:rPr>
              <w:fldChar w:fldCharType="begin">
                <w:ffData>
                  <w:name w:val="Check6"/>
                  <w:enabled/>
                  <w:calcOnExit w:val="0"/>
                  <w:checkBox>
                    <w:sizeAuto/>
                    <w:default w:val="0"/>
                  </w:checkBox>
                </w:ffData>
              </w:fldChar>
            </w:r>
            <w:r w:rsidRPr="00E25EA3">
              <w:rPr>
                <w:rFonts w:asciiTheme="majorHAnsi" w:hAnsiTheme="majorHAnsi" w:cstheme="majorHAnsi"/>
                <w:sz w:val="20"/>
                <w:szCs w:val="20"/>
                <w:highlight w:val="yellow"/>
              </w:rPr>
              <w:instrText xml:space="preserve"> FORMCHECKBOX </w:instrText>
            </w:r>
            <w:r w:rsidR="00000000">
              <w:rPr>
                <w:rFonts w:asciiTheme="majorHAnsi" w:hAnsiTheme="majorHAnsi" w:cstheme="majorHAnsi"/>
                <w:sz w:val="20"/>
                <w:szCs w:val="20"/>
                <w:highlight w:val="yellow"/>
              </w:rPr>
            </w:r>
            <w:r w:rsidR="00000000">
              <w:rPr>
                <w:rFonts w:asciiTheme="majorHAnsi" w:hAnsiTheme="majorHAnsi" w:cstheme="majorHAnsi"/>
                <w:sz w:val="20"/>
                <w:szCs w:val="20"/>
                <w:highlight w:val="yellow"/>
              </w:rPr>
              <w:fldChar w:fldCharType="separate"/>
            </w:r>
            <w:r w:rsidRPr="00E25EA3">
              <w:rPr>
                <w:rFonts w:asciiTheme="majorHAnsi" w:hAnsiTheme="majorHAnsi" w:cstheme="majorHAnsi"/>
                <w:sz w:val="20"/>
                <w:szCs w:val="20"/>
                <w:highlight w:val="yellow"/>
              </w:rPr>
              <w:fldChar w:fldCharType="end"/>
            </w:r>
            <w:r w:rsidRPr="002A3E24">
              <w:rPr>
                <w:rFonts w:asciiTheme="majorHAnsi" w:hAnsiTheme="majorHAnsi" w:cstheme="majorHAnsi"/>
                <w:sz w:val="20"/>
                <w:szCs w:val="20"/>
              </w:rPr>
              <w:t xml:space="preserve"> Learning is embedded in memory, history, and story.</w:t>
            </w:r>
          </w:p>
          <w:p w14:paraId="53AB4B9F"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E25EA3">
              <w:rPr>
                <w:rFonts w:asciiTheme="majorHAnsi" w:hAnsiTheme="majorHAnsi" w:cstheme="majorHAnsi"/>
                <w:sz w:val="20"/>
                <w:szCs w:val="20"/>
                <w:highlight w:val="yellow"/>
              </w:rPr>
              <w:fldChar w:fldCharType="begin">
                <w:ffData>
                  <w:name w:val="Check7"/>
                  <w:enabled/>
                  <w:calcOnExit w:val="0"/>
                  <w:checkBox>
                    <w:sizeAuto/>
                    <w:default w:val="0"/>
                  </w:checkBox>
                </w:ffData>
              </w:fldChar>
            </w:r>
            <w:r w:rsidRPr="00E25EA3">
              <w:rPr>
                <w:rFonts w:asciiTheme="majorHAnsi" w:hAnsiTheme="majorHAnsi" w:cstheme="majorHAnsi"/>
                <w:sz w:val="20"/>
                <w:szCs w:val="20"/>
                <w:highlight w:val="yellow"/>
              </w:rPr>
              <w:instrText xml:space="preserve"> FORMCHECKBOX </w:instrText>
            </w:r>
            <w:r w:rsidR="00000000">
              <w:rPr>
                <w:rFonts w:asciiTheme="majorHAnsi" w:hAnsiTheme="majorHAnsi" w:cstheme="majorHAnsi"/>
                <w:sz w:val="20"/>
                <w:szCs w:val="20"/>
                <w:highlight w:val="yellow"/>
              </w:rPr>
            </w:r>
            <w:r w:rsidR="00000000">
              <w:rPr>
                <w:rFonts w:asciiTheme="majorHAnsi" w:hAnsiTheme="majorHAnsi" w:cstheme="majorHAnsi"/>
                <w:sz w:val="20"/>
                <w:szCs w:val="20"/>
                <w:highlight w:val="yellow"/>
              </w:rPr>
              <w:fldChar w:fldCharType="separate"/>
            </w:r>
            <w:r w:rsidRPr="00E25EA3">
              <w:rPr>
                <w:rFonts w:asciiTheme="majorHAnsi" w:hAnsiTheme="majorHAnsi" w:cstheme="majorHAnsi"/>
                <w:sz w:val="20"/>
                <w:szCs w:val="20"/>
                <w:highlight w:val="yellow"/>
              </w:rPr>
              <w:fldChar w:fldCharType="end"/>
            </w:r>
            <w:r w:rsidRPr="002A3E24">
              <w:rPr>
                <w:rFonts w:asciiTheme="majorHAnsi" w:hAnsiTheme="majorHAnsi" w:cstheme="majorHAnsi"/>
                <w:sz w:val="20"/>
                <w:szCs w:val="20"/>
              </w:rPr>
              <w:t xml:space="preserve"> Learning involves patience and time. </w:t>
            </w:r>
          </w:p>
          <w:p w14:paraId="6D80ECC0" w14:textId="77777777" w:rsidR="00D1153F" w:rsidRPr="002A3E24" w:rsidRDefault="00D1153F" w:rsidP="00E40F39">
            <w:pPr>
              <w:ind w:left="284" w:hanging="284"/>
              <w:contextualSpacing/>
              <w:textAlignment w:val="baseline"/>
              <w:rPr>
                <w:rFonts w:asciiTheme="majorHAnsi" w:hAnsiTheme="majorHAnsi" w:cstheme="majorHAnsi"/>
                <w:sz w:val="20"/>
                <w:szCs w:val="20"/>
              </w:rPr>
            </w:pPr>
            <w:r w:rsidRPr="002A3E24">
              <w:rPr>
                <w:rFonts w:asciiTheme="majorHAnsi" w:hAnsiTheme="majorHAnsi" w:cstheme="majorHAnsi"/>
                <w:sz w:val="20"/>
                <w:szCs w:val="20"/>
              </w:rPr>
              <w:fldChar w:fldCharType="begin">
                <w:ffData>
                  <w:name w:val="Check8"/>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requires exploration of one's identity.</w:t>
            </w:r>
          </w:p>
          <w:p w14:paraId="0607615D" w14:textId="77777777" w:rsidR="00D1153F" w:rsidRPr="002A3E24" w:rsidRDefault="00D1153F" w:rsidP="00E40F39">
            <w:pPr>
              <w:ind w:left="284" w:hanging="284"/>
              <w:contextualSpacing/>
              <w:textAlignment w:val="baseline"/>
              <w:rPr>
                <w:rFonts w:asciiTheme="majorHAnsi" w:eastAsia="Calibri" w:hAnsiTheme="majorHAnsi" w:cstheme="majorHAnsi"/>
                <w:i/>
                <w:color w:val="000000"/>
                <w:spacing w:val="-3"/>
                <w:sz w:val="22"/>
                <w:szCs w:val="22"/>
              </w:rPr>
            </w:pPr>
            <w:r w:rsidRPr="002A3E24">
              <w:rPr>
                <w:rFonts w:asciiTheme="majorHAnsi" w:hAnsiTheme="majorHAnsi" w:cstheme="majorHAnsi"/>
                <w:sz w:val="20"/>
                <w:szCs w:val="20"/>
              </w:rPr>
              <w:fldChar w:fldCharType="begin">
                <w:ffData>
                  <w:name w:val="Check9"/>
                  <w:enabled/>
                  <w:calcOnExit w:val="0"/>
                  <w:checkBox>
                    <w:sizeAuto/>
                    <w:default w:val="0"/>
                  </w:checkBox>
                </w:ffData>
              </w:fldChar>
            </w:r>
            <w:r w:rsidRPr="002A3E24">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2A3E24">
              <w:rPr>
                <w:rFonts w:asciiTheme="majorHAnsi" w:hAnsiTheme="majorHAnsi" w:cstheme="majorHAnsi"/>
                <w:sz w:val="20"/>
                <w:szCs w:val="20"/>
              </w:rPr>
              <w:fldChar w:fldCharType="end"/>
            </w:r>
            <w:r w:rsidRPr="002A3E24">
              <w:rPr>
                <w:rFonts w:asciiTheme="majorHAnsi" w:hAnsiTheme="majorHAnsi" w:cstheme="majorHAnsi"/>
                <w:sz w:val="20"/>
                <w:szCs w:val="20"/>
              </w:rPr>
              <w:t xml:space="preserve"> Learning involves recognizing that some knowledge is sacred and only shared with permission and/or in certain situations.</w:t>
            </w:r>
          </w:p>
        </w:tc>
        <w:tc>
          <w:tcPr>
            <w:tcW w:w="4274" w:type="dxa"/>
          </w:tcPr>
          <w:tbl>
            <w:tblPr>
              <w:tblW w:w="0" w:type="auto"/>
              <w:tblCellMar>
                <w:top w:w="15" w:type="dxa"/>
                <w:left w:w="15" w:type="dxa"/>
                <w:bottom w:w="15" w:type="dxa"/>
                <w:right w:w="15" w:type="dxa"/>
              </w:tblCellMar>
              <w:tblLook w:val="04A0" w:firstRow="1" w:lastRow="0" w:firstColumn="1" w:lastColumn="0" w:noHBand="0" w:noVBand="1"/>
            </w:tblPr>
            <w:tblGrid>
              <w:gridCol w:w="4038"/>
            </w:tblGrid>
            <w:tr w:rsidR="00E25EA3" w:rsidRPr="00E25EA3" w14:paraId="1B19B335" w14:textId="77777777" w:rsidTr="00E25EA3">
              <w:trPr>
                <w:trHeight w:val="62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41FF5" w14:textId="640372B5" w:rsidR="00E25EA3" w:rsidRPr="00E25EA3" w:rsidRDefault="00E25EA3" w:rsidP="00E25EA3">
                  <w:pPr>
                    <w:spacing w:before="240" w:after="240"/>
                    <w:rPr>
                      <w:rFonts w:asciiTheme="majorHAnsi" w:eastAsia="Times New Roman" w:hAnsiTheme="majorHAnsi" w:cstheme="majorHAnsi"/>
                      <w:lang w:val="en-CA" w:eastAsia="en-CA"/>
                    </w:rPr>
                  </w:pPr>
                  <w:r w:rsidRPr="00E25EA3">
                    <w:rPr>
                      <w:rFonts w:asciiTheme="majorHAnsi" w:eastAsia="Times New Roman" w:hAnsiTheme="majorHAnsi" w:cstheme="majorHAnsi"/>
                      <w:color w:val="000000"/>
                      <w:lang w:val="en-CA" w:eastAsia="en-CA"/>
                    </w:rPr>
                    <w:t xml:space="preserve">This </w:t>
                  </w:r>
                  <w:r w:rsidRPr="00C37020">
                    <w:rPr>
                      <w:rFonts w:asciiTheme="majorHAnsi" w:eastAsia="Times New Roman" w:hAnsiTheme="majorHAnsi" w:cstheme="majorHAnsi"/>
                      <w:color w:val="000000"/>
                      <w:lang w:val="en-CA" w:eastAsia="en-CA"/>
                    </w:rPr>
                    <w:t xml:space="preserve">compilation of English Language Arts </w:t>
                  </w:r>
                  <w:r w:rsidR="00AD67DB" w:rsidRPr="00C37020">
                    <w:rPr>
                      <w:rFonts w:asciiTheme="majorHAnsi" w:eastAsia="Times New Roman" w:hAnsiTheme="majorHAnsi" w:cstheme="majorHAnsi"/>
                      <w:color w:val="000000"/>
                      <w:lang w:val="en-CA" w:eastAsia="en-CA"/>
                    </w:rPr>
                    <w:t>lessons</w:t>
                  </w:r>
                  <w:r w:rsidRPr="00E25EA3">
                    <w:rPr>
                      <w:rFonts w:asciiTheme="majorHAnsi" w:eastAsia="Times New Roman" w:hAnsiTheme="majorHAnsi" w:cstheme="majorHAnsi"/>
                      <w:color w:val="000000"/>
                      <w:lang w:val="en-CA" w:eastAsia="en-CA"/>
                    </w:rPr>
                    <w:t xml:space="preserve"> will highlight Indigenous storytelling and ways of knowing</w:t>
                  </w:r>
                  <w:r w:rsidR="00AD67DB" w:rsidRPr="00C37020">
                    <w:rPr>
                      <w:rFonts w:asciiTheme="majorHAnsi" w:eastAsia="Times New Roman" w:hAnsiTheme="majorHAnsi" w:cstheme="majorHAnsi"/>
                      <w:color w:val="000000"/>
                      <w:lang w:val="en-CA" w:eastAsia="en-CA"/>
                    </w:rPr>
                    <w:t>.</w:t>
                  </w:r>
                </w:p>
                <w:p w14:paraId="2C2ADB30" w14:textId="77777777" w:rsidR="00E25EA3" w:rsidRPr="00E25EA3" w:rsidRDefault="00E25EA3" w:rsidP="00E25EA3">
                  <w:pPr>
                    <w:spacing w:before="240" w:after="240"/>
                    <w:rPr>
                      <w:rFonts w:asciiTheme="majorHAnsi" w:eastAsia="Times New Roman" w:hAnsiTheme="majorHAnsi" w:cstheme="majorHAnsi"/>
                      <w:lang w:val="en-CA" w:eastAsia="en-CA"/>
                    </w:rPr>
                  </w:pPr>
                  <w:r w:rsidRPr="00E25EA3">
                    <w:rPr>
                      <w:rFonts w:ascii="Arial" w:eastAsia="Times New Roman" w:hAnsi="Arial" w:cs="Arial"/>
                      <w:b/>
                      <w:bCs/>
                      <w:color w:val="000000"/>
                      <w:lang w:val="en-CA" w:eastAsia="en-CA"/>
                    </w:rPr>
                    <w:br/>
                  </w:r>
                  <w:r w:rsidRPr="00E25EA3">
                    <w:rPr>
                      <w:rFonts w:asciiTheme="majorHAnsi" w:eastAsia="Times New Roman" w:hAnsiTheme="majorHAnsi" w:cstheme="majorHAnsi"/>
                      <w:color w:val="000000"/>
                      <w:lang w:val="en-CA" w:eastAsia="en-CA"/>
                    </w:rPr>
                    <w:t>Students will learn to connect story to the place and land, in a holistic and experiential way.  </w:t>
                  </w:r>
                </w:p>
                <w:p w14:paraId="03278A78" w14:textId="77777777" w:rsidR="00E25EA3" w:rsidRPr="00E25EA3" w:rsidRDefault="00E25EA3" w:rsidP="00E25EA3">
                  <w:pPr>
                    <w:spacing w:before="240" w:after="240"/>
                    <w:rPr>
                      <w:rFonts w:asciiTheme="majorHAnsi" w:eastAsia="Times New Roman" w:hAnsiTheme="majorHAnsi" w:cstheme="majorHAnsi"/>
                      <w:lang w:val="en-CA" w:eastAsia="en-CA"/>
                    </w:rPr>
                  </w:pPr>
                  <w:r w:rsidRPr="00E25EA3">
                    <w:rPr>
                      <w:rFonts w:ascii="Arial" w:eastAsia="Times New Roman" w:hAnsi="Arial" w:cs="Arial"/>
                      <w:b/>
                      <w:bCs/>
                      <w:color w:val="000000"/>
                      <w:lang w:val="en-CA" w:eastAsia="en-CA"/>
                    </w:rPr>
                    <w:br/>
                  </w:r>
                  <w:r w:rsidRPr="00E25EA3">
                    <w:rPr>
                      <w:rFonts w:asciiTheme="majorHAnsi" w:eastAsia="Times New Roman" w:hAnsiTheme="majorHAnsi" w:cstheme="majorHAnsi"/>
                      <w:color w:val="000000"/>
                      <w:lang w:val="en-CA" w:eastAsia="en-CA"/>
                    </w:rPr>
                    <w:t>Students will be introduced to a wealth of Indigenous knowledge, while recognizing its incredible importance to society by teaching students how to be responsible, mindful, and economical with natural resources.</w:t>
                  </w:r>
                </w:p>
                <w:p w14:paraId="1EF7E2C1" w14:textId="05D817B9" w:rsidR="00E25EA3" w:rsidRPr="00E25EA3" w:rsidRDefault="00E25EA3" w:rsidP="00E25EA3">
                  <w:pPr>
                    <w:spacing w:before="240" w:after="240"/>
                    <w:rPr>
                      <w:rFonts w:asciiTheme="majorHAnsi" w:eastAsia="Times New Roman" w:hAnsiTheme="majorHAnsi" w:cstheme="majorHAnsi"/>
                      <w:lang w:val="en-CA" w:eastAsia="en-CA"/>
                    </w:rPr>
                  </w:pPr>
                  <w:r w:rsidRPr="00E25EA3">
                    <w:rPr>
                      <w:rFonts w:asciiTheme="majorHAnsi" w:eastAsia="Times New Roman" w:hAnsiTheme="majorHAnsi" w:cstheme="majorHAnsi"/>
                      <w:color w:val="000000"/>
                      <w:lang w:val="en-CA" w:eastAsia="en-CA"/>
                    </w:rPr>
                    <w:t xml:space="preserve">Students will learn that life-long learning is embedded in memory, </w:t>
                  </w:r>
                  <w:r w:rsidR="00AD67DB" w:rsidRPr="0004739F">
                    <w:rPr>
                      <w:rFonts w:asciiTheme="majorHAnsi" w:eastAsia="Times New Roman" w:hAnsiTheme="majorHAnsi" w:cstheme="majorHAnsi"/>
                      <w:color w:val="000000"/>
                      <w:lang w:val="en-CA" w:eastAsia="en-CA"/>
                    </w:rPr>
                    <w:t>history,</w:t>
                  </w:r>
                  <w:r w:rsidRPr="00E25EA3">
                    <w:rPr>
                      <w:rFonts w:asciiTheme="majorHAnsi" w:eastAsia="Times New Roman" w:hAnsiTheme="majorHAnsi" w:cstheme="majorHAnsi"/>
                      <w:color w:val="000000"/>
                      <w:lang w:val="en-CA" w:eastAsia="en-CA"/>
                    </w:rPr>
                    <w:t xml:space="preserve"> and story. Students will be introduced to this through the exceptional oral tradition of First Peoples’ culture. Students will see this come to life through </w:t>
                  </w:r>
                  <w:r w:rsidR="00220131" w:rsidRPr="0004739F">
                    <w:rPr>
                      <w:rFonts w:asciiTheme="majorHAnsi" w:eastAsia="Times New Roman" w:hAnsiTheme="majorHAnsi" w:cstheme="majorHAnsi"/>
                      <w:color w:val="000000"/>
                      <w:lang w:val="en-CA" w:eastAsia="en-CA"/>
                    </w:rPr>
                    <w:t>storytelling</w:t>
                  </w:r>
                  <w:r w:rsidR="00220131" w:rsidRPr="00E25EA3">
                    <w:rPr>
                      <w:rFonts w:asciiTheme="majorHAnsi" w:eastAsia="Times New Roman" w:hAnsiTheme="majorHAnsi" w:cstheme="majorHAnsi"/>
                      <w:color w:val="000000"/>
                      <w:lang w:val="en-CA" w:eastAsia="en-CA"/>
                    </w:rPr>
                    <w:t xml:space="preserve"> and</w:t>
                  </w:r>
                  <w:r w:rsidRPr="00E25EA3">
                    <w:rPr>
                      <w:rFonts w:asciiTheme="majorHAnsi" w:eastAsia="Times New Roman" w:hAnsiTheme="majorHAnsi" w:cstheme="majorHAnsi"/>
                      <w:color w:val="000000"/>
                      <w:lang w:val="en-CA" w:eastAsia="en-CA"/>
                    </w:rPr>
                    <w:t xml:space="preserve"> </w:t>
                  </w:r>
                  <w:r w:rsidR="00392603">
                    <w:rPr>
                      <w:rFonts w:asciiTheme="majorHAnsi" w:eastAsia="Times New Roman" w:hAnsiTheme="majorHAnsi" w:cstheme="majorHAnsi"/>
                      <w:color w:val="000000"/>
                      <w:lang w:val="en-CA" w:eastAsia="en-CA"/>
                    </w:rPr>
                    <w:t xml:space="preserve">emerge in </w:t>
                  </w:r>
                  <w:r w:rsidRPr="00E25EA3">
                    <w:rPr>
                      <w:rFonts w:asciiTheme="majorHAnsi" w:eastAsia="Times New Roman" w:hAnsiTheme="majorHAnsi" w:cstheme="majorHAnsi"/>
                      <w:color w:val="000000"/>
                      <w:lang w:val="en-CA" w:eastAsia="en-CA"/>
                    </w:rPr>
                    <w:t>the practice with a grand performance of a Raven Play that they will participate and engage in with an encouraging audience</w:t>
                  </w:r>
                  <w:r w:rsidR="00392603">
                    <w:rPr>
                      <w:rFonts w:asciiTheme="majorHAnsi" w:eastAsia="Times New Roman" w:hAnsiTheme="majorHAnsi" w:cstheme="majorHAnsi"/>
                      <w:color w:val="000000"/>
                      <w:lang w:val="en-CA" w:eastAsia="en-CA"/>
                    </w:rPr>
                    <w:t xml:space="preserve"> during their fine arts education.</w:t>
                  </w:r>
                </w:p>
                <w:p w14:paraId="26C2D2B2" w14:textId="77777777" w:rsidR="00E25EA3" w:rsidRPr="00E25EA3" w:rsidRDefault="00E25EA3" w:rsidP="00E25EA3">
                  <w:pPr>
                    <w:rPr>
                      <w:rFonts w:ascii="Times New Roman" w:eastAsia="Times New Roman" w:hAnsi="Times New Roman" w:cs="Times New Roman"/>
                      <w:lang w:val="en-CA" w:eastAsia="en-CA"/>
                    </w:rPr>
                  </w:pPr>
                </w:p>
              </w:tc>
            </w:tr>
          </w:tbl>
          <w:p w14:paraId="7410CB03" w14:textId="6EC58343" w:rsidR="00D1153F" w:rsidRPr="00251AD1" w:rsidRDefault="00D1153F" w:rsidP="00251AD1">
            <w:pPr>
              <w:textAlignment w:val="baseline"/>
              <w:rPr>
                <w:rFonts w:ascii="Arial" w:eastAsia="Times New Roman" w:hAnsi="Arial" w:cs="Arial"/>
                <w:color w:val="000000"/>
                <w:sz w:val="20"/>
                <w:szCs w:val="20"/>
                <w:lang w:val="en-CA" w:eastAsia="en-CA"/>
              </w:rPr>
            </w:pPr>
          </w:p>
        </w:tc>
      </w:tr>
    </w:tbl>
    <w:p w14:paraId="1F66AEBA" w14:textId="77777777" w:rsidR="00EA5CDE" w:rsidRPr="002A3E24" w:rsidRDefault="00EA5CDE" w:rsidP="007F04B8">
      <w:pPr>
        <w:rPr>
          <w:rFonts w:asciiTheme="majorHAnsi" w:hAnsiTheme="majorHAnsi" w:cstheme="majorHAnsi"/>
          <w:b/>
          <w:sz w:val="22"/>
          <w:szCs w:val="22"/>
        </w:rPr>
      </w:pPr>
    </w:p>
    <w:p w14:paraId="0176706B" w14:textId="4D75215C" w:rsidR="00301E63" w:rsidRPr="002A3E24" w:rsidRDefault="00301E63">
      <w:pPr>
        <w:pStyle w:val="ListParagraph"/>
        <w:numPr>
          <w:ilvl w:val="0"/>
          <w:numId w:val="1"/>
        </w:numPr>
        <w:ind w:left="357" w:hanging="357"/>
        <w:rPr>
          <w:rFonts w:asciiTheme="majorHAnsi" w:hAnsiTheme="majorHAnsi" w:cstheme="majorHAnsi"/>
          <w:b/>
          <w:iCs/>
          <w:sz w:val="22"/>
          <w:szCs w:val="22"/>
        </w:rPr>
      </w:pPr>
      <w:r w:rsidRPr="002A3E24">
        <w:rPr>
          <w:rFonts w:asciiTheme="majorHAnsi" w:hAnsiTheme="majorHAnsi" w:cstheme="majorHAnsi"/>
          <w:b/>
          <w:iCs/>
          <w:sz w:val="22"/>
          <w:szCs w:val="22"/>
        </w:rPr>
        <w:t>BIG IDEAS</w:t>
      </w:r>
    </w:p>
    <w:p w14:paraId="37C37809" w14:textId="10EA385C" w:rsidR="00301E63" w:rsidRPr="002A3E24" w:rsidRDefault="00301E63" w:rsidP="00301E63">
      <w:pPr>
        <w:rPr>
          <w:rFonts w:asciiTheme="majorHAnsi" w:hAnsiTheme="majorHAnsi" w:cstheme="majorHAnsi"/>
          <w:sz w:val="22"/>
          <w:szCs w:val="22"/>
        </w:rPr>
      </w:pPr>
      <w:r w:rsidRPr="002A3E24">
        <w:rPr>
          <w:rFonts w:asciiTheme="majorHAnsi" w:hAnsiTheme="majorHAnsi" w:cstheme="majorHAnsi"/>
          <w:b/>
          <w:iCs/>
          <w:sz w:val="22"/>
          <w:szCs w:val="22"/>
        </w:rPr>
        <w:t>Key resources:</w:t>
      </w:r>
      <w:r w:rsidRPr="002A3E24">
        <w:rPr>
          <w:rFonts w:asciiTheme="majorHAnsi" w:hAnsiTheme="majorHAnsi" w:cstheme="majorHAnsi"/>
          <w:iCs/>
          <w:sz w:val="22"/>
          <w:szCs w:val="22"/>
        </w:rPr>
        <w:t xml:space="preserve"> </w:t>
      </w:r>
      <w:hyperlink r:id="rId15" w:history="1">
        <w:r w:rsidRPr="002A3E24">
          <w:rPr>
            <w:rStyle w:val="Hyperlink"/>
            <w:rFonts w:asciiTheme="majorHAnsi" w:hAnsiTheme="majorHAnsi" w:cstheme="majorHAnsi"/>
            <w:sz w:val="22"/>
            <w:szCs w:val="22"/>
          </w:rPr>
          <w:t>https://curriculum.gov.bc.ca/</w:t>
        </w:r>
      </w:hyperlink>
      <w:r w:rsidRPr="002A3E24">
        <w:rPr>
          <w:rFonts w:asciiTheme="majorHAnsi" w:hAnsiTheme="majorHAnsi" w:cstheme="majorHAnsi"/>
          <w:sz w:val="22"/>
          <w:szCs w:val="22"/>
        </w:rPr>
        <w:t xml:space="preserve"> (choose course under Curriculum</w:t>
      </w:r>
      <w:r w:rsidR="00267D5F">
        <w:rPr>
          <w:rFonts w:asciiTheme="majorHAnsi" w:hAnsiTheme="majorHAnsi" w:cstheme="majorHAnsi"/>
          <w:sz w:val="22"/>
          <w:szCs w:val="22"/>
        </w:rPr>
        <w:t>, match lesson to one or more Big Ideas</w:t>
      </w:r>
      <w:r w:rsidRPr="002A3E24">
        <w:rPr>
          <w:rFonts w:asciiTheme="majorHAnsi" w:hAnsiTheme="majorHAnsi" w:cstheme="majorHAnsi"/>
          <w:sz w:val="22"/>
          <w:szCs w:val="22"/>
        </w:rPr>
        <w:t>)</w:t>
      </w:r>
    </w:p>
    <w:p w14:paraId="60E0CFD4" w14:textId="77777777" w:rsidR="00301E63" w:rsidRPr="002A3E24" w:rsidRDefault="00301E63" w:rsidP="00301E63">
      <w:pPr>
        <w:rPr>
          <w:rFonts w:asciiTheme="majorHAnsi" w:hAnsiTheme="majorHAnsi" w:cstheme="majorHAnsi"/>
          <w:sz w:val="22"/>
          <w:szCs w:val="22"/>
        </w:rPr>
      </w:pPr>
    </w:p>
    <w:tbl>
      <w:tblPr>
        <w:tblStyle w:val="TableGrid"/>
        <w:tblW w:w="0" w:type="auto"/>
        <w:tblInd w:w="-5" w:type="dxa"/>
        <w:tblLook w:val="04A0" w:firstRow="1" w:lastRow="0" w:firstColumn="1" w:lastColumn="0" w:noHBand="0" w:noVBand="1"/>
      </w:tblPr>
      <w:tblGrid>
        <w:gridCol w:w="10765"/>
      </w:tblGrid>
      <w:tr w:rsidR="00301E63" w:rsidRPr="002A3E24" w14:paraId="17378D30" w14:textId="77777777" w:rsidTr="002562E6">
        <w:trPr>
          <w:trHeight w:val="257"/>
        </w:trPr>
        <w:tc>
          <w:tcPr>
            <w:tcW w:w="10765" w:type="dxa"/>
            <w:shd w:val="clear" w:color="auto" w:fill="F2F2F2" w:themeFill="background1" w:themeFillShade="F2"/>
          </w:tcPr>
          <w:p w14:paraId="2B91E629" w14:textId="77777777" w:rsidR="00301E63" w:rsidRPr="002A3E24" w:rsidRDefault="00301E63" w:rsidP="00931804">
            <w:pPr>
              <w:rPr>
                <w:rFonts w:asciiTheme="majorHAnsi" w:hAnsiTheme="majorHAnsi" w:cstheme="majorHAnsi"/>
                <w:b/>
                <w:sz w:val="22"/>
                <w:szCs w:val="22"/>
              </w:rPr>
            </w:pPr>
            <w:r w:rsidRPr="002A3E24">
              <w:rPr>
                <w:rFonts w:asciiTheme="majorHAnsi" w:hAnsiTheme="majorHAnsi" w:cstheme="majorHAnsi"/>
                <w:i/>
                <w:sz w:val="22"/>
                <w:szCs w:val="22"/>
              </w:rPr>
              <w:t>What are students expected to understand? How is this lesson connected to Big Idea/s or an essential question?</w:t>
            </w:r>
          </w:p>
        </w:tc>
      </w:tr>
      <w:tr w:rsidR="00301E63" w:rsidRPr="002A3E24" w14:paraId="554353D4" w14:textId="77777777" w:rsidTr="00282122">
        <w:trPr>
          <w:trHeight w:val="899"/>
        </w:trPr>
        <w:tc>
          <w:tcPr>
            <w:tcW w:w="10765" w:type="dxa"/>
          </w:tcPr>
          <w:p w14:paraId="49301931" w14:textId="515CF569" w:rsidR="00301E63" w:rsidRPr="002A3E24" w:rsidRDefault="001F1DD7" w:rsidP="00931804">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Students are expected to understand that language and story can be a great source of creativity and joy, </w:t>
            </w:r>
            <w:r w:rsidR="00A95496">
              <w:rPr>
                <w:rFonts w:asciiTheme="majorHAnsi" w:eastAsia="Calibri" w:hAnsiTheme="majorHAnsi" w:cstheme="majorHAnsi"/>
                <w:iCs/>
                <w:color w:val="000000"/>
                <w:spacing w:val="-3"/>
                <w:sz w:val="22"/>
                <w:szCs w:val="22"/>
              </w:rPr>
              <w:t xml:space="preserve">and a variety of </w:t>
            </w:r>
            <w:r>
              <w:rPr>
                <w:rFonts w:asciiTheme="majorHAnsi" w:eastAsia="Calibri" w:hAnsiTheme="majorHAnsi" w:cstheme="majorHAnsi"/>
                <w:iCs/>
                <w:color w:val="000000"/>
                <w:spacing w:val="-3"/>
                <w:sz w:val="22"/>
                <w:szCs w:val="22"/>
              </w:rPr>
              <w:t>stories and other texts help us learn about ourselves, our families, and our communities. Additionally,</w:t>
            </w:r>
            <w:r w:rsidR="00A95496">
              <w:rPr>
                <w:rFonts w:asciiTheme="majorHAnsi" w:eastAsia="Calibri" w:hAnsiTheme="majorHAnsi" w:cstheme="majorHAnsi"/>
                <w:iCs/>
                <w:color w:val="000000"/>
                <w:spacing w:val="-3"/>
                <w:sz w:val="22"/>
                <w:szCs w:val="22"/>
              </w:rPr>
              <w:t xml:space="preserve"> </w:t>
            </w:r>
            <w:r>
              <w:rPr>
                <w:rFonts w:asciiTheme="majorHAnsi" w:eastAsia="Calibri" w:hAnsiTheme="majorHAnsi" w:cstheme="majorHAnsi"/>
                <w:iCs/>
                <w:color w:val="000000"/>
                <w:spacing w:val="-3"/>
                <w:sz w:val="22"/>
                <w:szCs w:val="22"/>
              </w:rPr>
              <w:t xml:space="preserve">students are expected to learn the importance of using language </w:t>
            </w:r>
            <w:r w:rsidR="00A95496">
              <w:rPr>
                <w:rFonts w:asciiTheme="majorHAnsi" w:eastAsia="Calibri" w:hAnsiTheme="majorHAnsi" w:cstheme="majorHAnsi"/>
                <w:iCs/>
                <w:color w:val="000000"/>
                <w:spacing w:val="-3"/>
                <w:sz w:val="22"/>
                <w:szCs w:val="22"/>
              </w:rPr>
              <w:t>in creative and playful ways</w:t>
            </w:r>
            <w:r w:rsidR="00212622">
              <w:rPr>
                <w:rFonts w:asciiTheme="majorHAnsi" w:eastAsia="Calibri" w:hAnsiTheme="majorHAnsi" w:cstheme="majorHAnsi"/>
                <w:iCs/>
                <w:color w:val="000000"/>
                <w:spacing w:val="-3"/>
                <w:sz w:val="22"/>
                <w:szCs w:val="22"/>
              </w:rPr>
              <w:t xml:space="preserve"> which</w:t>
            </w:r>
            <w:r w:rsidR="00A95496">
              <w:rPr>
                <w:rFonts w:asciiTheme="majorHAnsi" w:eastAsia="Calibri" w:hAnsiTheme="majorHAnsi" w:cstheme="majorHAnsi"/>
                <w:iCs/>
                <w:color w:val="000000"/>
                <w:spacing w:val="-3"/>
                <w:sz w:val="22"/>
                <w:szCs w:val="22"/>
              </w:rPr>
              <w:t xml:space="preserve"> helps us understand how language works. </w:t>
            </w:r>
          </w:p>
        </w:tc>
      </w:tr>
    </w:tbl>
    <w:p w14:paraId="7945BD16" w14:textId="77777777" w:rsidR="00072189" w:rsidRPr="002A3E24" w:rsidRDefault="00072189" w:rsidP="007F04B8">
      <w:pPr>
        <w:rPr>
          <w:rFonts w:asciiTheme="majorHAnsi" w:hAnsiTheme="majorHAnsi" w:cstheme="majorHAnsi"/>
          <w:b/>
          <w:sz w:val="22"/>
          <w:szCs w:val="22"/>
        </w:rPr>
      </w:pPr>
    </w:p>
    <w:p w14:paraId="4260024B" w14:textId="7E7D1904" w:rsidR="00D9443B" w:rsidRPr="002A3E24" w:rsidRDefault="00D9443B">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LEARNING STANDARDS</w:t>
      </w:r>
      <w:r w:rsidR="00301E63" w:rsidRPr="002A3E24">
        <w:rPr>
          <w:rFonts w:asciiTheme="majorHAnsi" w:hAnsiTheme="majorHAnsi" w:cstheme="majorHAnsi"/>
          <w:b/>
          <w:sz w:val="22"/>
          <w:szCs w:val="22"/>
        </w:rPr>
        <w:t>/INTENTIONS</w:t>
      </w:r>
    </w:p>
    <w:p w14:paraId="3ADBF707" w14:textId="1325293D" w:rsidR="00301E63" w:rsidRPr="002A3E24" w:rsidRDefault="00D9443B" w:rsidP="00301E63">
      <w:pPr>
        <w:rPr>
          <w:rFonts w:asciiTheme="majorHAnsi" w:hAnsiTheme="majorHAnsi" w:cstheme="majorHAnsi"/>
          <w:b/>
          <w:sz w:val="22"/>
          <w:szCs w:val="22"/>
        </w:rPr>
      </w:pPr>
      <w:r w:rsidRPr="002A3E24">
        <w:rPr>
          <w:rFonts w:asciiTheme="majorHAnsi" w:hAnsiTheme="majorHAnsi" w:cstheme="majorHAnsi"/>
          <w:b/>
          <w:sz w:val="22"/>
          <w:szCs w:val="22"/>
        </w:rPr>
        <w:t>Key resources</w:t>
      </w:r>
      <w:r w:rsidR="0025102B" w:rsidRPr="002A3E24">
        <w:rPr>
          <w:rFonts w:asciiTheme="majorHAnsi" w:hAnsiTheme="majorHAnsi" w:cstheme="majorHAnsi"/>
          <w:b/>
          <w:sz w:val="22"/>
          <w:szCs w:val="22"/>
        </w:rPr>
        <w:t>:</w:t>
      </w:r>
      <w:r w:rsidR="007F04B8" w:rsidRPr="002A3E24">
        <w:rPr>
          <w:rFonts w:asciiTheme="majorHAnsi" w:hAnsiTheme="majorHAnsi" w:cstheme="majorHAnsi"/>
          <w:b/>
          <w:sz w:val="22"/>
          <w:szCs w:val="22"/>
        </w:rPr>
        <w:t xml:space="preserve">  </w:t>
      </w:r>
      <w:hyperlink r:id="rId16" w:history="1">
        <w:r w:rsidR="007F04B8" w:rsidRPr="002A3E24">
          <w:rPr>
            <w:rStyle w:val="Hyperlink"/>
            <w:rFonts w:asciiTheme="majorHAnsi" w:hAnsiTheme="majorHAnsi" w:cstheme="majorHAnsi"/>
            <w:sz w:val="22"/>
            <w:szCs w:val="22"/>
          </w:rPr>
          <w:t>https://curriculum.gov.bc.ca/</w:t>
        </w:r>
      </w:hyperlink>
      <w:r w:rsidR="007F04B8" w:rsidRPr="002A3E24">
        <w:rPr>
          <w:rFonts w:asciiTheme="majorHAnsi" w:hAnsiTheme="majorHAnsi" w:cstheme="majorHAnsi"/>
          <w:sz w:val="22"/>
          <w:szCs w:val="22"/>
        </w:rPr>
        <w:t xml:space="preserve"> </w:t>
      </w:r>
      <w:r w:rsidR="00301E63" w:rsidRPr="002A3E24">
        <w:rPr>
          <w:rFonts w:asciiTheme="majorHAnsi" w:hAnsiTheme="majorHAnsi" w:cstheme="majorHAnsi"/>
          <w:sz w:val="22"/>
          <w:szCs w:val="22"/>
        </w:rPr>
        <w:t>(choose course under Curriculum)</w:t>
      </w:r>
      <w:r w:rsidR="007F04B8" w:rsidRPr="002A3E24">
        <w:rPr>
          <w:rFonts w:asciiTheme="majorHAnsi" w:hAnsiTheme="majorHAnsi" w:cstheme="majorHAnsi"/>
          <w:sz w:val="22"/>
          <w:szCs w:val="22"/>
        </w:rPr>
        <w:t xml:space="preserve"> </w:t>
      </w:r>
    </w:p>
    <w:p w14:paraId="57EA6A7F" w14:textId="77777777" w:rsidR="0082137A" w:rsidRPr="002A3E24" w:rsidRDefault="0082137A" w:rsidP="0082137A">
      <w:pPr>
        <w:rPr>
          <w:rFonts w:asciiTheme="majorHAnsi" w:hAnsiTheme="majorHAnsi" w:cstheme="majorHAnsi"/>
          <w:b/>
          <w:sz w:val="22"/>
          <w:szCs w:val="22"/>
        </w:rPr>
      </w:pPr>
    </w:p>
    <w:tbl>
      <w:tblPr>
        <w:tblStyle w:val="TableGrid"/>
        <w:tblW w:w="10844" w:type="dxa"/>
        <w:tblInd w:w="-5" w:type="dxa"/>
        <w:shd w:val="clear" w:color="auto" w:fill="F2F2F2" w:themeFill="background1" w:themeFillShade="F2"/>
        <w:tblLook w:val="04A0" w:firstRow="1" w:lastRow="0" w:firstColumn="1" w:lastColumn="0" w:noHBand="0" w:noVBand="1"/>
      </w:tblPr>
      <w:tblGrid>
        <w:gridCol w:w="5411"/>
        <w:gridCol w:w="5433"/>
      </w:tblGrid>
      <w:tr w:rsidR="0082137A" w:rsidRPr="002A3E24" w14:paraId="37A80B64" w14:textId="77777777" w:rsidTr="00282122">
        <w:trPr>
          <w:trHeight w:val="260"/>
        </w:trPr>
        <w:tc>
          <w:tcPr>
            <w:tcW w:w="5411" w:type="dxa"/>
            <w:tcBorders>
              <w:bottom w:val="single" w:sz="4" w:space="0" w:color="000000"/>
            </w:tcBorders>
            <w:shd w:val="clear" w:color="auto" w:fill="F2F2F2" w:themeFill="background1" w:themeFillShade="F2"/>
          </w:tcPr>
          <w:p w14:paraId="3AB98A6D" w14:textId="7B00478B" w:rsidR="0082137A" w:rsidRPr="002A3E24" w:rsidRDefault="0025102B" w:rsidP="0025102B">
            <w:pPr>
              <w:pStyle w:val="ListParagraph"/>
              <w:ind w:left="0"/>
              <w:rPr>
                <w:rFonts w:asciiTheme="majorHAnsi" w:hAnsiTheme="majorHAnsi" w:cstheme="majorHAnsi"/>
                <w:b/>
                <w:sz w:val="22"/>
                <w:szCs w:val="22"/>
              </w:rPr>
            </w:pPr>
            <w:r w:rsidRPr="002A3E24">
              <w:rPr>
                <w:rFonts w:asciiTheme="majorHAnsi" w:hAnsiTheme="majorHAnsi" w:cstheme="majorHAnsi"/>
                <w:b/>
                <w:sz w:val="22"/>
                <w:szCs w:val="22"/>
              </w:rPr>
              <w:t>Curricular Competencies</w:t>
            </w:r>
            <w:r w:rsidR="0082137A" w:rsidRPr="002A3E24">
              <w:rPr>
                <w:rFonts w:asciiTheme="majorHAnsi" w:hAnsiTheme="majorHAnsi" w:cstheme="majorHAnsi"/>
                <w:b/>
                <w:sz w:val="22"/>
                <w:szCs w:val="22"/>
              </w:rPr>
              <w:t>:</w:t>
            </w:r>
          </w:p>
          <w:p w14:paraId="48C7DBBF" w14:textId="6FE86267" w:rsidR="0025102B" w:rsidRPr="002A3E24" w:rsidRDefault="0082137A" w:rsidP="0025102B">
            <w:pPr>
              <w:pStyle w:val="ListParagraph"/>
              <w:ind w:left="0"/>
              <w:rPr>
                <w:rFonts w:asciiTheme="majorHAnsi" w:hAnsiTheme="majorHAnsi" w:cstheme="majorHAnsi"/>
                <w:i/>
                <w:sz w:val="22"/>
                <w:szCs w:val="22"/>
              </w:rPr>
            </w:pPr>
            <w:r w:rsidRPr="002A3E24">
              <w:rPr>
                <w:rFonts w:asciiTheme="majorHAnsi" w:hAnsiTheme="majorHAnsi" w:cstheme="majorHAnsi"/>
                <w:i/>
                <w:sz w:val="22"/>
                <w:szCs w:val="22"/>
              </w:rPr>
              <w:lastRenderedPageBreak/>
              <w:t>What are students expected to do?</w:t>
            </w:r>
            <w:r w:rsidR="00301E63" w:rsidRPr="002A3E24">
              <w:rPr>
                <w:rFonts w:asciiTheme="majorHAnsi" w:hAnsiTheme="majorHAnsi" w:cstheme="majorHAnsi"/>
                <w:i/>
                <w:sz w:val="22"/>
                <w:szCs w:val="22"/>
              </w:rPr>
              <w:t xml:space="preserve"> </w:t>
            </w:r>
          </w:p>
        </w:tc>
        <w:tc>
          <w:tcPr>
            <w:tcW w:w="5433" w:type="dxa"/>
            <w:tcBorders>
              <w:bottom w:val="single" w:sz="4" w:space="0" w:color="000000"/>
            </w:tcBorders>
            <w:shd w:val="clear" w:color="auto" w:fill="F2F2F2" w:themeFill="background1" w:themeFillShade="F2"/>
          </w:tcPr>
          <w:p w14:paraId="542A5EBA" w14:textId="77777777" w:rsidR="0025102B" w:rsidRPr="002A3E24" w:rsidRDefault="0082137A" w:rsidP="0025102B">
            <w:pPr>
              <w:pStyle w:val="ListParagraph"/>
              <w:ind w:left="0"/>
              <w:rPr>
                <w:rFonts w:asciiTheme="majorHAnsi" w:hAnsiTheme="majorHAnsi" w:cstheme="majorHAnsi"/>
                <w:b/>
                <w:sz w:val="22"/>
                <w:szCs w:val="22"/>
              </w:rPr>
            </w:pPr>
            <w:r w:rsidRPr="002A3E24">
              <w:rPr>
                <w:rFonts w:asciiTheme="majorHAnsi" w:hAnsiTheme="majorHAnsi" w:cstheme="majorHAnsi"/>
                <w:b/>
                <w:sz w:val="22"/>
                <w:szCs w:val="22"/>
              </w:rPr>
              <w:lastRenderedPageBreak/>
              <w:t>Content:</w:t>
            </w:r>
          </w:p>
          <w:p w14:paraId="364607DA" w14:textId="3851CF7A" w:rsidR="0082137A" w:rsidRPr="002A3E24" w:rsidRDefault="0082137A" w:rsidP="0082137A">
            <w:pPr>
              <w:rPr>
                <w:rFonts w:asciiTheme="majorHAnsi" w:hAnsiTheme="majorHAnsi" w:cstheme="majorHAnsi"/>
                <w:sz w:val="22"/>
                <w:szCs w:val="22"/>
              </w:rPr>
            </w:pPr>
            <w:r w:rsidRPr="002A3E24">
              <w:rPr>
                <w:rFonts w:asciiTheme="majorHAnsi" w:hAnsiTheme="majorHAnsi" w:cstheme="majorHAnsi"/>
                <w:i/>
                <w:sz w:val="22"/>
                <w:szCs w:val="22"/>
              </w:rPr>
              <w:lastRenderedPageBreak/>
              <w:t>Wh</w:t>
            </w:r>
            <w:r w:rsidR="000B3E5E" w:rsidRPr="002A3E24">
              <w:rPr>
                <w:rFonts w:asciiTheme="majorHAnsi" w:hAnsiTheme="majorHAnsi" w:cstheme="majorHAnsi"/>
                <w:i/>
                <w:sz w:val="22"/>
                <w:szCs w:val="22"/>
              </w:rPr>
              <w:t>at are students expected to learn</w:t>
            </w:r>
            <w:r w:rsidRPr="002A3E24">
              <w:rPr>
                <w:rFonts w:asciiTheme="majorHAnsi" w:hAnsiTheme="majorHAnsi" w:cstheme="majorHAnsi"/>
                <w:i/>
                <w:sz w:val="22"/>
                <w:szCs w:val="22"/>
              </w:rPr>
              <w:t>?</w:t>
            </w:r>
          </w:p>
        </w:tc>
      </w:tr>
      <w:tr w:rsidR="0082137A" w:rsidRPr="002A3E24" w14:paraId="0FEC2735" w14:textId="77777777" w:rsidTr="00282122">
        <w:trPr>
          <w:trHeight w:val="1347"/>
        </w:trPr>
        <w:tc>
          <w:tcPr>
            <w:tcW w:w="5411" w:type="dxa"/>
            <w:shd w:val="clear" w:color="auto" w:fill="auto"/>
          </w:tcPr>
          <w:p w14:paraId="2E03F99D"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lastRenderedPageBreak/>
              <w:t>Read fluently at grade level.</w:t>
            </w:r>
          </w:p>
          <w:p w14:paraId="698BB5CD"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Use a variety of sources of information and prior knowledge to make meaning.</w:t>
            </w:r>
          </w:p>
          <w:p w14:paraId="2FCA7B66"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Make connections between ideas from multiple sources and prior knowledge to build understanding.</w:t>
            </w:r>
          </w:p>
          <w:p w14:paraId="544496A9"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Engage actively as listeners, viewers, and readers, to develop understanding of self, identity, and community.</w:t>
            </w:r>
          </w:p>
          <w:p w14:paraId="6654C29C"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Explain the role that story plays in personal, family, and community identity. </w:t>
            </w:r>
          </w:p>
          <w:p w14:paraId="5BA7339C"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Recognize the structure and elements of story.</w:t>
            </w:r>
          </w:p>
          <w:p w14:paraId="3873C170"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Show awareness of how story in First Peoples cultures connect people to family and community.</w:t>
            </w:r>
          </w:p>
          <w:p w14:paraId="4BD0B064"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shd w:val="clear" w:color="auto" w:fill="FFFFFF"/>
                <w:lang w:val="en-CA" w:eastAsia="en-CA"/>
              </w:rPr>
              <w:t>Develop awareness of how story in First Peoples cultures connect people to land.</w:t>
            </w:r>
          </w:p>
          <w:p w14:paraId="44C9C2F6" w14:textId="10B5D786" w:rsidR="000F418F" w:rsidRPr="0000270A" w:rsidRDefault="000F418F" w:rsidP="0000270A">
            <w:pPr>
              <w:rPr>
                <w:rFonts w:asciiTheme="majorHAnsi" w:hAnsiTheme="majorHAnsi" w:cstheme="majorHAnsi"/>
                <w:bCs/>
                <w:sz w:val="22"/>
                <w:szCs w:val="22"/>
              </w:rPr>
            </w:pPr>
          </w:p>
        </w:tc>
        <w:tc>
          <w:tcPr>
            <w:tcW w:w="5433" w:type="dxa"/>
            <w:shd w:val="clear" w:color="auto" w:fill="auto"/>
          </w:tcPr>
          <w:p w14:paraId="585DD5F4"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Elements of story including character, plot, setting, conflict, and theme.</w:t>
            </w:r>
          </w:p>
          <w:p w14:paraId="22E5CF9A"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Functions and genres of stories and other texts. </w:t>
            </w:r>
          </w:p>
          <w:p w14:paraId="655A183E"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Text features including how texts and visuals are displayed.</w:t>
            </w:r>
          </w:p>
          <w:p w14:paraId="5E61CC9C"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Literary elements and devices such as descriptive language, imagery, and poetic language.</w:t>
            </w:r>
          </w:p>
          <w:p w14:paraId="5DC9D8E8" w14:textId="77777777" w:rsidR="0000270A" w:rsidRPr="0004739F" w:rsidRDefault="0000270A" w:rsidP="0000270A">
            <w:pPr>
              <w:pStyle w:val="NormalWeb"/>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 xml:space="preserve">Reading strategies that consist of using illustrations and prior knowledge to predict meaning, locating the main idea and details, </w:t>
            </w:r>
            <w:r w:rsidRPr="0004739F">
              <w:rPr>
                <w:rFonts w:asciiTheme="majorHAnsi" w:eastAsia="Times New Roman" w:hAnsiTheme="majorHAnsi" w:cstheme="majorHAnsi"/>
                <w:lang w:val="en-CA" w:eastAsia="en-CA"/>
              </w:rPr>
              <w:t>and using knowledge of language patterns and phonics to decode words.</w:t>
            </w:r>
          </w:p>
          <w:p w14:paraId="1B723C01"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Oral language strategies that consist of focusing on the speaker, speaking with expression, and connecting with the audience. </w:t>
            </w:r>
          </w:p>
          <w:p w14:paraId="0874C217" w14:textId="77777777" w:rsidR="0000270A" w:rsidRPr="0000270A" w:rsidRDefault="0000270A" w:rsidP="0000270A">
            <w:pPr>
              <w:spacing w:before="240" w:after="240"/>
              <w:rPr>
                <w:rFonts w:asciiTheme="majorHAnsi" w:eastAsia="Times New Roman" w:hAnsiTheme="majorHAnsi" w:cstheme="majorHAnsi"/>
                <w:lang w:val="en-CA" w:eastAsia="en-CA"/>
              </w:rPr>
            </w:pPr>
            <w:r w:rsidRPr="0000270A">
              <w:rPr>
                <w:rFonts w:asciiTheme="majorHAnsi" w:eastAsia="Times New Roman" w:hAnsiTheme="majorHAnsi" w:cstheme="majorHAnsi"/>
                <w:lang w:val="en-CA" w:eastAsia="en-CA"/>
              </w:rPr>
              <w:t>Language features, structures, and conventions that include features of oral language such as tone, volume, inflection, pace, and gestures. </w:t>
            </w:r>
          </w:p>
          <w:p w14:paraId="68F3669E" w14:textId="23933717" w:rsidR="0000270A" w:rsidRPr="0000270A" w:rsidRDefault="0000270A" w:rsidP="0000270A">
            <w:pPr>
              <w:spacing w:before="240" w:after="240"/>
              <w:rPr>
                <w:rFonts w:ascii="Times New Roman" w:eastAsia="Times New Roman" w:hAnsi="Times New Roman" w:cs="Times New Roman"/>
                <w:lang w:val="en-CA" w:eastAsia="en-CA"/>
              </w:rPr>
            </w:pPr>
          </w:p>
          <w:p w14:paraId="0B4923B9" w14:textId="28FCA627" w:rsidR="0025102B" w:rsidRPr="0000270A" w:rsidRDefault="0025102B" w:rsidP="0025102B">
            <w:pPr>
              <w:pStyle w:val="ListParagraph"/>
              <w:ind w:left="0"/>
              <w:rPr>
                <w:rFonts w:asciiTheme="majorHAnsi" w:hAnsiTheme="majorHAnsi" w:cstheme="majorHAnsi"/>
                <w:bCs/>
                <w:sz w:val="22"/>
                <w:szCs w:val="22"/>
              </w:rPr>
            </w:pPr>
          </w:p>
        </w:tc>
      </w:tr>
    </w:tbl>
    <w:p w14:paraId="0995D1C0" w14:textId="7B1F0401" w:rsidR="006D4700" w:rsidRDefault="006D4700" w:rsidP="00F830D5">
      <w:pPr>
        <w:rPr>
          <w:rFonts w:asciiTheme="majorHAnsi" w:hAnsiTheme="majorHAnsi" w:cstheme="majorHAnsi"/>
          <w:b/>
          <w:sz w:val="22"/>
          <w:szCs w:val="22"/>
        </w:rPr>
      </w:pPr>
    </w:p>
    <w:p w14:paraId="70263B0F" w14:textId="1D534F8F" w:rsidR="00282122" w:rsidRPr="002A3E24" w:rsidRDefault="00282122">
      <w:pPr>
        <w:pStyle w:val="ListParagraph"/>
        <w:numPr>
          <w:ilvl w:val="0"/>
          <w:numId w:val="1"/>
        </w:numPr>
        <w:ind w:left="357" w:hanging="357"/>
        <w:rPr>
          <w:rFonts w:asciiTheme="majorHAnsi" w:hAnsiTheme="majorHAnsi" w:cstheme="majorHAnsi"/>
          <w:b/>
          <w:sz w:val="22"/>
          <w:szCs w:val="22"/>
        </w:rPr>
      </w:pPr>
      <w:r>
        <w:rPr>
          <w:rFonts w:asciiTheme="majorHAnsi" w:hAnsiTheme="majorHAnsi" w:cstheme="majorHAnsi"/>
          <w:b/>
          <w:sz w:val="22"/>
          <w:szCs w:val="22"/>
        </w:rPr>
        <w:t>ASSESSMENT PLAN</w:t>
      </w:r>
    </w:p>
    <w:p w14:paraId="74ABE8CF" w14:textId="12C6BCD7" w:rsidR="00EE781F" w:rsidRDefault="00282122" w:rsidP="00282122">
      <w:pPr>
        <w:rPr>
          <w:rFonts w:asciiTheme="majorHAnsi" w:hAnsiTheme="majorHAnsi" w:cstheme="majorHAnsi"/>
          <w:sz w:val="22"/>
          <w:szCs w:val="22"/>
        </w:rPr>
      </w:pPr>
      <w:r w:rsidRPr="002A3E24">
        <w:rPr>
          <w:rFonts w:asciiTheme="majorHAnsi" w:hAnsiTheme="majorHAnsi" w:cstheme="majorHAnsi"/>
          <w:b/>
          <w:sz w:val="22"/>
          <w:szCs w:val="22"/>
        </w:rPr>
        <w:t xml:space="preserve">Key resources: </w:t>
      </w:r>
      <w:hyperlink r:id="rId17" w:history="1">
        <w:r w:rsidRPr="00282122">
          <w:rPr>
            <w:rStyle w:val="Hyperlink"/>
            <w:rFonts w:asciiTheme="majorHAnsi" w:hAnsiTheme="majorHAnsi" w:cstheme="majorHAnsi"/>
            <w:sz w:val="22"/>
            <w:szCs w:val="22"/>
          </w:rPr>
          <w:t>Instructional Design Map</w:t>
        </w:r>
      </w:hyperlink>
      <w:r>
        <w:rPr>
          <w:rFonts w:asciiTheme="majorHAnsi" w:hAnsiTheme="majorHAnsi" w:cstheme="majorHAnsi"/>
          <w:sz w:val="22"/>
          <w:szCs w:val="22"/>
        </w:rPr>
        <w:t xml:space="preserve"> and</w:t>
      </w:r>
      <w:r w:rsidRPr="002A3E24">
        <w:rPr>
          <w:rFonts w:asciiTheme="majorHAnsi" w:hAnsiTheme="majorHAnsi" w:cstheme="majorHAnsi"/>
          <w:b/>
          <w:sz w:val="22"/>
          <w:szCs w:val="22"/>
        </w:rPr>
        <w:t xml:space="preserve"> </w:t>
      </w:r>
      <w:hyperlink r:id="rId18" w:history="1">
        <w:r w:rsidR="00EE781F" w:rsidRPr="00660123">
          <w:rPr>
            <w:rStyle w:val="Hyperlink"/>
            <w:rFonts w:asciiTheme="majorHAnsi" w:hAnsiTheme="majorHAnsi" w:cstheme="majorHAnsi"/>
            <w:sz w:val="22"/>
            <w:szCs w:val="22"/>
          </w:rPr>
          <w:t>https://curriculum.gov.bc.ca/classroom-assessment</w:t>
        </w:r>
      </w:hyperlink>
    </w:p>
    <w:p w14:paraId="7C0AF789" w14:textId="77777777" w:rsidR="00282122" w:rsidRPr="002A3E24" w:rsidRDefault="00282122" w:rsidP="00282122">
      <w:pPr>
        <w:rPr>
          <w:rFonts w:asciiTheme="majorHAnsi" w:hAnsiTheme="majorHAnsi" w:cstheme="majorHAnsi"/>
          <w:b/>
          <w:sz w:val="22"/>
          <w:szCs w:val="22"/>
        </w:rPr>
      </w:pPr>
    </w:p>
    <w:tbl>
      <w:tblPr>
        <w:tblStyle w:val="TableGrid"/>
        <w:tblW w:w="10844" w:type="dxa"/>
        <w:tblInd w:w="-5" w:type="dxa"/>
        <w:shd w:val="clear" w:color="auto" w:fill="F2F2F2" w:themeFill="background1" w:themeFillShade="F2"/>
        <w:tblLook w:val="04A0" w:firstRow="1" w:lastRow="0" w:firstColumn="1" w:lastColumn="0" w:noHBand="0" w:noVBand="1"/>
      </w:tblPr>
      <w:tblGrid>
        <w:gridCol w:w="10844"/>
      </w:tblGrid>
      <w:tr w:rsidR="00282122" w:rsidRPr="002A3E24" w14:paraId="0923D17D" w14:textId="77777777" w:rsidTr="00931804">
        <w:trPr>
          <w:trHeight w:val="260"/>
        </w:trPr>
        <w:tc>
          <w:tcPr>
            <w:tcW w:w="10844" w:type="dxa"/>
            <w:shd w:val="clear" w:color="auto" w:fill="F2F2F2" w:themeFill="background1" w:themeFillShade="F2"/>
          </w:tcPr>
          <w:p w14:paraId="16279FA2" w14:textId="09230794" w:rsidR="00282122" w:rsidRPr="002A3E24" w:rsidRDefault="00CB4CBB" w:rsidP="00931804">
            <w:pPr>
              <w:rPr>
                <w:rFonts w:asciiTheme="majorHAnsi" w:hAnsiTheme="majorHAnsi" w:cstheme="majorHAnsi"/>
                <w:i/>
                <w:sz w:val="22"/>
                <w:szCs w:val="22"/>
              </w:rPr>
            </w:pPr>
            <w:r w:rsidRPr="00CB4CBB">
              <w:rPr>
                <w:rFonts w:asciiTheme="majorHAnsi" w:hAnsiTheme="majorHAnsi" w:cstheme="majorHAnsi"/>
                <w:bCs/>
                <w:i/>
                <w:iCs/>
                <w:sz w:val="22"/>
                <w:szCs w:val="22"/>
                <w:shd w:val="clear" w:color="auto" w:fill="F2F2F2" w:themeFill="background1" w:themeFillShade="F2"/>
              </w:rPr>
              <w:t xml:space="preserve">How </w:t>
            </w:r>
            <w:r w:rsidR="00282122" w:rsidRPr="00CB4CBB">
              <w:rPr>
                <w:rFonts w:asciiTheme="majorHAnsi" w:hAnsiTheme="majorHAnsi" w:cstheme="majorHAnsi"/>
                <w:bCs/>
                <w:i/>
                <w:iCs/>
                <w:sz w:val="22"/>
                <w:szCs w:val="22"/>
                <w:shd w:val="clear" w:color="auto" w:fill="F2F2F2" w:themeFill="background1" w:themeFillShade="F2"/>
              </w:rPr>
              <w:t>will</w:t>
            </w:r>
            <w:r w:rsidR="00282122" w:rsidRPr="002A3E24">
              <w:rPr>
                <w:rFonts w:asciiTheme="majorHAnsi" w:hAnsiTheme="majorHAnsi" w:cstheme="majorHAnsi"/>
                <w:i/>
                <w:sz w:val="22"/>
                <w:szCs w:val="22"/>
                <w:shd w:val="clear" w:color="auto" w:fill="F2F2F2" w:themeFill="background1" w:themeFillShade="F2"/>
              </w:rPr>
              <w:t xml:space="preserve"> students demonstrate their learning or achieve the learning intentions? </w:t>
            </w:r>
            <w:r w:rsidR="00282122">
              <w:rPr>
                <w:rFonts w:asciiTheme="majorHAnsi" w:hAnsiTheme="majorHAnsi" w:cstheme="majorHAnsi"/>
                <w:i/>
                <w:sz w:val="22"/>
                <w:szCs w:val="22"/>
                <w:shd w:val="clear" w:color="auto" w:fill="F2F2F2" w:themeFill="background1" w:themeFillShade="F2"/>
              </w:rPr>
              <w:t xml:space="preserve">How will the evidence be documented and shared? </w:t>
            </w:r>
            <w:r w:rsidR="00282122" w:rsidRPr="002A3E24">
              <w:rPr>
                <w:rFonts w:asciiTheme="majorHAnsi" w:hAnsiTheme="majorHAnsi" w:cstheme="majorHAnsi"/>
                <w:i/>
                <w:sz w:val="22"/>
                <w:szCs w:val="22"/>
                <w:shd w:val="clear" w:color="auto" w:fill="F2F2F2" w:themeFill="background1" w:themeFillShade="F2"/>
              </w:rPr>
              <w:t>Mention any opportunities for feedback, self-assessment, peer assessment and teacher assessment. What tools, structures, or rubrics will you use to assess student learning (e.g. Performance Standard Quick Scale</w:t>
            </w:r>
            <w:r w:rsidR="00282122">
              <w:rPr>
                <w:rFonts w:asciiTheme="majorHAnsi" w:hAnsiTheme="majorHAnsi" w:cstheme="majorHAnsi"/>
                <w:i/>
                <w:sz w:val="22"/>
                <w:szCs w:val="22"/>
                <w:shd w:val="clear" w:color="auto" w:fill="F2F2F2" w:themeFill="background1" w:themeFillShade="F2"/>
              </w:rPr>
              <w:t>)</w:t>
            </w:r>
            <w:r w:rsidR="00282122" w:rsidRPr="002A3E24">
              <w:rPr>
                <w:rFonts w:asciiTheme="majorHAnsi" w:hAnsiTheme="majorHAnsi" w:cstheme="majorHAnsi"/>
                <w:i/>
                <w:sz w:val="22"/>
                <w:szCs w:val="22"/>
                <w:shd w:val="clear" w:color="auto" w:fill="F2F2F2" w:themeFill="background1" w:themeFillShade="F2"/>
              </w:rPr>
              <w:t>? Will the</w:t>
            </w:r>
            <w:r w:rsidR="00282122" w:rsidRPr="002A3E24">
              <w:rPr>
                <w:rFonts w:asciiTheme="majorHAnsi" w:hAnsiTheme="majorHAnsi" w:cstheme="majorHAnsi"/>
                <w:i/>
                <w:sz w:val="22"/>
                <w:szCs w:val="22"/>
              </w:rPr>
              <w:t xml:space="preserve"> assessments be formative, summative, or both</w:t>
            </w:r>
            <w:r w:rsidR="00D441B2">
              <w:rPr>
                <w:rFonts w:asciiTheme="majorHAnsi" w:hAnsiTheme="majorHAnsi" w:cstheme="majorHAnsi"/>
                <w:i/>
                <w:sz w:val="22"/>
                <w:szCs w:val="22"/>
              </w:rPr>
              <w:t>?</w:t>
            </w:r>
          </w:p>
        </w:tc>
      </w:tr>
      <w:tr w:rsidR="00282122" w:rsidRPr="002A3E24" w14:paraId="2B547C6B" w14:textId="77777777" w:rsidTr="00282122">
        <w:trPr>
          <w:trHeight w:val="947"/>
        </w:trPr>
        <w:tc>
          <w:tcPr>
            <w:tcW w:w="10844" w:type="dxa"/>
            <w:shd w:val="clear" w:color="auto" w:fill="auto"/>
          </w:tcPr>
          <w:p w14:paraId="49ECF270" w14:textId="32AADB3D" w:rsidR="00282122" w:rsidRDefault="008439D3" w:rsidP="008439D3">
            <w:pPr>
              <w:pStyle w:val="ListParagraph"/>
              <w:numPr>
                <w:ilvl w:val="0"/>
                <w:numId w:val="6"/>
              </w:numPr>
              <w:rPr>
                <w:rFonts w:asciiTheme="majorHAnsi" w:hAnsiTheme="majorHAnsi" w:cstheme="majorHAnsi"/>
                <w:iCs/>
                <w:sz w:val="22"/>
                <w:szCs w:val="22"/>
              </w:rPr>
            </w:pPr>
            <w:r>
              <w:rPr>
                <w:rFonts w:asciiTheme="majorHAnsi" w:hAnsiTheme="majorHAnsi" w:cstheme="majorHAnsi"/>
                <w:iCs/>
                <w:sz w:val="22"/>
                <w:szCs w:val="22"/>
              </w:rPr>
              <w:t>The teacher will assess students’ comprehension and understanding of the story through the formative assessment of think-pair-share.</w:t>
            </w:r>
          </w:p>
          <w:p w14:paraId="301F911E" w14:textId="77777777" w:rsidR="008439D3" w:rsidRDefault="002B2B62" w:rsidP="008439D3">
            <w:pPr>
              <w:pStyle w:val="ListParagraph"/>
              <w:numPr>
                <w:ilvl w:val="0"/>
                <w:numId w:val="6"/>
              </w:numPr>
              <w:rPr>
                <w:rFonts w:asciiTheme="majorHAnsi" w:hAnsiTheme="majorHAnsi" w:cstheme="majorHAnsi"/>
                <w:iCs/>
                <w:sz w:val="22"/>
                <w:szCs w:val="22"/>
              </w:rPr>
            </w:pPr>
            <w:r>
              <w:rPr>
                <w:rFonts w:asciiTheme="majorHAnsi" w:hAnsiTheme="majorHAnsi" w:cstheme="majorHAnsi"/>
                <w:iCs/>
                <w:sz w:val="22"/>
                <w:szCs w:val="22"/>
              </w:rPr>
              <w:t>The teacher will collect the compound word, word search for summative assessment.</w:t>
            </w:r>
          </w:p>
          <w:p w14:paraId="493A061B" w14:textId="77777777" w:rsidR="002B2B62" w:rsidRDefault="002B2B62" w:rsidP="008439D3">
            <w:pPr>
              <w:pStyle w:val="ListParagraph"/>
              <w:numPr>
                <w:ilvl w:val="0"/>
                <w:numId w:val="6"/>
              </w:numPr>
              <w:rPr>
                <w:rFonts w:asciiTheme="majorHAnsi" w:hAnsiTheme="majorHAnsi" w:cstheme="majorHAnsi"/>
                <w:iCs/>
                <w:sz w:val="22"/>
                <w:szCs w:val="22"/>
              </w:rPr>
            </w:pPr>
            <w:r>
              <w:rPr>
                <w:rFonts w:asciiTheme="majorHAnsi" w:hAnsiTheme="majorHAnsi" w:cstheme="majorHAnsi"/>
                <w:iCs/>
                <w:sz w:val="22"/>
                <w:szCs w:val="22"/>
              </w:rPr>
              <w:t xml:space="preserve">The teacher will assess students through formative assessment with the symbolic Pictionary game. </w:t>
            </w:r>
          </w:p>
          <w:p w14:paraId="3E284E66" w14:textId="28EB0EF6" w:rsidR="002B2B62" w:rsidRPr="008439D3" w:rsidRDefault="00C7577F" w:rsidP="008439D3">
            <w:pPr>
              <w:pStyle w:val="ListParagraph"/>
              <w:numPr>
                <w:ilvl w:val="0"/>
                <w:numId w:val="6"/>
              </w:numPr>
              <w:rPr>
                <w:rFonts w:asciiTheme="majorHAnsi" w:hAnsiTheme="majorHAnsi" w:cstheme="majorHAnsi"/>
                <w:iCs/>
                <w:sz w:val="22"/>
                <w:szCs w:val="22"/>
              </w:rPr>
            </w:pPr>
            <w:r>
              <w:rPr>
                <w:rFonts w:asciiTheme="majorHAnsi" w:hAnsiTheme="majorHAnsi" w:cstheme="majorHAnsi"/>
                <w:iCs/>
                <w:sz w:val="22"/>
                <w:szCs w:val="22"/>
              </w:rPr>
              <w:t xml:space="preserve">Vocabulary will be assessed with a short formative quiz. This will successfully measure small parts of the instruction and to see where the students are in their learning. </w:t>
            </w:r>
          </w:p>
        </w:tc>
      </w:tr>
    </w:tbl>
    <w:p w14:paraId="6FE99C83" w14:textId="77777777" w:rsidR="00282122" w:rsidRPr="002A3E24" w:rsidRDefault="00282122" w:rsidP="00F830D5">
      <w:pPr>
        <w:rPr>
          <w:rFonts w:asciiTheme="majorHAnsi" w:hAnsiTheme="majorHAnsi" w:cstheme="majorHAnsi"/>
          <w:b/>
          <w:sz w:val="22"/>
          <w:szCs w:val="22"/>
        </w:rPr>
      </w:pPr>
    </w:p>
    <w:p w14:paraId="37AF1505" w14:textId="7AE0E565" w:rsidR="006C41F1" w:rsidRPr="002A3E24" w:rsidRDefault="002562E6">
      <w:pPr>
        <w:pStyle w:val="ListParagraph"/>
        <w:numPr>
          <w:ilvl w:val="0"/>
          <w:numId w:val="1"/>
        </w:numPr>
        <w:ind w:left="357" w:hanging="357"/>
        <w:rPr>
          <w:rFonts w:asciiTheme="majorHAnsi" w:hAnsiTheme="majorHAnsi" w:cstheme="majorHAnsi"/>
          <w:b/>
          <w:sz w:val="22"/>
          <w:szCs w:val="22"/>
        </w:rPr>
      </w:pPr>
      <w:r w:rsidRPr="002A3E24">
        <w:rPr>
          <w:rFonts w:asciiTheme="majorHAnsi" w:hAnsiTheme="majorHAnsi" w:cstheme="majorHAnsi"/>
          <w:b/>
          <w:sz w:val="22"/>
          <w:szCs w:val="22"/>
        </w:rPr>
        <w:t>DESIGN CONSIDERATIONS</w:t>
      </w:r>
    </w:p>
    <w:p w14:paraId="78C2617C" w14:textId="77777777" w:rsidR="002562E6" w:rsidRPr="002A3E24" w:rsidRDefault="002562E6" w:rsidP="002562E6">
      <w:pPr>
        <w:rPr>
          <w:rFonts w:asciiTheme="majorHAnsi" w:hAnsiTheme="majorHAnsi" w:cstheme="majorHAnsi"/>
          <w:sz w:val="22"/>
          <w:szCs w:val="22"/>
        </w:rPr>
      </w:pPr>
      <w:r w:rsidRPr="002A3E24">
        <w:rPr>
          <w:rFonts w:asciiTheme="majorHAnsi" w:hAnsiTheme="majorHAnsi" w:cstheme="majorHAnsi"/>
          <w:b/>
          <w:sz w:val="22"/>
          <w:szCs w:val="22"/>
        </w:rPr>
        <w:t xml:space="preserve">Key resources: </w:t>
      </w:r>
      <w:hyperlink r:id="rId19" w:history="1">
        <w:r w:rsidRPr="002A3E24">
          <w:rPr>
            <w:rStyle w:val="Hyperlink"/>
            <w:rFonts w:asciiTheme="majorHAnsi" w:hAnsiTheme="majorHAnsi" w:cstheme="majorHAnsi"/>
            <w:sz w:val="22"/>
            <w:szCs w:val="22"/>
          </w:rPr>
          <w:t>Instructional Design Map</w:t>
        </w:r>
      </w:hyperlink>
    </w:p>
    <w:p w14:paraId="156009DF" w14:textId="20677EB0" w:rsidR="002562E6" w:rsidRPr="002A3E24" w:rsidRDefault="002562E6" w:rsidP="00165B3B">
      <w:pPr>
        <w:rPr>
          <w:rFonts w:asciiTheme="majorHAnsi" w:hAnsiTheme="majorHAnsi" w:cstheme="majorHAnsi"/>
          <w:b/>
          <w:sz w:val="22"/>
          <w:szCs w:val="22"/>
        </w:rPr>
      </w:pPr>
    </w:p>
    <w:tbl>
      <w:tblPr>
        <w:tblStyle w:val="TableGrid"/>
        <w:tblW w:w="0" w:type="auto"/>
        <w:tblInd w:w="-5" w:type="dxa"/>
        <w:tblLook w:val="04A0" w:firstRow="1" w:lastRow="0" w:firstColumn="1" w:lastColumn="0" w:noHBand="0" w:noVBand="1"/>
      </w:tblPr>
      <w:tblGrid>
        <w:gridCol w:w="10765"/>
      </w:tblGrid>
      <w:tr w:rsidR="002562E6" w:rsidRPr="002A3E24" w14:paraId="47288EA5" w14:textId="77777777" w:rsidTr="003300B9">
        <w:trPr>
          <w:trHeight w:val="257"/>
        </w:trPr>
        <w:tc>
          <w:tcPr>
            <w:tcW w:w="10765" w:type="dxa"/>
            <w:shd w:val="clear" w:color="auto" w:fill="F2F2F2" w:themeFill="background1" w:themeFillShade="F2"/>
          </w:tcPr>
          <w:p w14:paraId="24901955" w14:textId="0FDA6659" w:rsidR="002562E6" w:rsidRPr="002A3E24" w:rsidRDefault="002562E6" w:rsidP="001D2E7E">
            <w:pPr>
              <w:rPr>
                <w:rFonts w:asciiTheme="majorHAnsi" w:hAnsiTheme="majorHAnsi" w:cstheme="majorHAnsi"/>
                <w:b/>
                <w:sz w:val="22"/>
                <w:szCs w:val="22"/>
              </w:rPr>
            </w:pPr>
            <w:r w:rsidRPr="002A3E24">
              <w:rPr>
                <w:rFonts w:asciiTheme="majorHAnsi" w:hAnsiTheme="majorHAnsi" w:cstheme="majorHAnsi"/>
                <w:i/>
                <w:sz w:val="22"/>
                <w:szCs w:val="22"/>
              </w:rPr>
              <w:t>Make brief notes to indicate how the lesson will meet needs of your students</w:t>
            </w:r>
            <w:r w:rsidR="00633ADD">
              <w:rPr>
                <w:rFonts w:asciiTheme="majorHAnsi" w:hAnsiTheme="majorHAnsi" w:cstheme="majorHAnsi"/>
                <w:i/>
                <w:sz w:val="22"/>
                <w:szCs w:val="22"/>
              </w:rPr>
              <w:t xml:space="preserve"> </w:t>
            </w:r>
            <w:r w:rsidRPr="002A3E24">
              <w:rPr>
                <w:rFonts w:asciiTheme="majorHAnsi" w:hAnsiTheme="majorHAnsi" w:cstheme="majorHAnsi"/>
                <w:i/>
                <w:sz w:val="22"/>
                <w:szCs w:val="22"/>
              </w:rPr>
              <w:t xml:space="preserve">for: </w:t>
            </w:r>
            <w:r w:rsidRPr="00633ADD">
              <w:rPr>
                <w:rFonts w:asciiTheme="majorHAnsi" w:hAnsiTheme="majorHAnsi" w:cstheme="majorHAnsi"/>
                <w:i/>
                <w:sz w:val="22"/>
                <w:szCs w:val="22"/>
                <w:u w:val="single"/>
              </w:rPr>
              <w:t>differentiation</w:t>
            </w:r>
            <w:r w:rsidR="001D2E7E">
              <w:rPr>
                <w:rFonts w:asciiTheme="majorHAnsi" w:hAnsiTheme="majorHAnsi" w:cstheme="majorHAnsi"/>
                <w:i/>
                <w:sz w:val="22"/>
                <w:szCs w:val="22"/>
              </w:rPr>
              <w:t>, especially for known exceptionalities</w:t>
            </w:r>
            <w:r w:rsidR="00633ADD">
              <w:rPr>
                <w:rFonts w:asciiTheme="majorHAnsi" w:hAnsiTheme="majorHAnsi" w:cstheme="majorHAnsi"/>
                <w:i/>
                <w:sz w:val="22"/>
                <w:szCs w:val="22"/>
              </w:rPr>
              <w:t xml:space="preserve">, </w:t>
            </w:r>
            <w:r w:rsidR="001D2E7E">
              <w:rPr>
                <w:rFonts w:asciiTheme="majorHAnsi" w:hAnsiTheme="majorHAnsi" w:cstheme="majorHAnsi"/>
                <w:i/>
                <w:sz w:val="22"/>
                <w:szCs w:val="22"/>
              </w:rPr>
              <w:t>learning differences</w:t>
            </w:r>
            <w:r w:rsidR="00633ADD">
              <w:rPr>
                <w:rFonts w:asciiTheme="majorHAnsi" w:hAnsiTheme="majorHAnsi" w:cstheme="majorHAnsi"/>
                <w:i/>
                <w:sz w:val="22"/>
                <w:szCs w:val="22"/>
              </w:rPr>
              <w:t xml:space="preserve"> or barriers, and language abilities</w:t>
            </w:r>
            <w:r w:rsidR="001D2E7E">
              <w:rPr>
                <w:rFonts w:asciiTheme="majorHAnsi" w:hAnsiTheme="majorHAnsi" w:cstheme="majorHAnsi"/>
                <w:i/>
                <w:sz w:val="22"/>
                <w:szCs w:val="22"/>
              </w:rPr>
              <w:t>;</w:t>
            </w:r>
            <w:r w:rsidRPr="002A3E24">
              <w:rPr>
                <w:rFonts w:asciiTheme="majorHAnsi" w:hAnsiTheme="majorHAnsi" w:cstheme="majorHAnsi"/>
                <w:i/>
                <w:sz w:val="22"/>
                <w:szCs w:val="22"/>
              </w:rPr>
              <w:t xml:space="preserve"> i</w:t>
            </w:r>
            <w:r w:rsidRPr="00633ADD">
              <w:rPr>
                <w:rFonts w:asciiTheme="majorHAnsi" w:hAnsiTheme="majorHAnsi" w:cstheme="majorHAnsi"/>
                <w:i/>
                <w:sz w:val="22"/>
                <w:szCs w:val="22"/>
                <w:u w:val="single"/>
              </w:rPr>
              <w:t>nclusion</w:t>
            </w:r>
            <w:r w:rsidRPr="002A3E24">
              <w:rPr>
                <w:rFonts w:asciiTheme="majorHAnsi" w:hAnsiTheme="majorHAnsi" w:cstheme="majorHAnsi"/>
                <w:i/>
                <w:sz w:val="22"/>
                <w:szCs w:val="22"/>
              </w:rPr>
              <w:t xml:space="preserve"> </w:t>
            </w:r>
            <w:r w:rsidR="001D2E7E">
              <w:rPr>
                <w:rFonts w:asciiTheme="majorHAnsi" w:hAnsiTheme="majorHAnsi" w:cstheme="majorHAnsi"/>
                <w:i/>
                <w:sz w:val="22"/>
                <w:szCs w:val="22"/>
              </w:rPr>
              <w:t>of diverse needs, interests, cultural safety and relevance</w:t>
            </w:r>
            <w:r w:rsidR="00282122">
              <w:rPr>
                <w:rFonts w:asciiTheme="majorHAnsi" w:hAnsiTheme="majorHAnsi" w:cstheme="majorHAnsi"/>
                <w:i/>
                <w:sz w:val="22"/>
                <w:szCs w:val="22"/>
              </w:rPr>
              <w:t>;</w:t>
            </w:r>
            <w:r w:rsidRPr="002A3E24">
              <w:rPr>
                <w:rFonts w:asciiTheme="majorHAnsi" w:hAnsiTheme="majorHAnsi" w:cstheme="majorHAnsi"/>
                <w:i/>
                <w:sz w:val="22"/>
                <w:szCs w:val="22"/>
              </w:rPr>
              <w:t xml:space="preserve"> </w:t>
            </w:r>
            <w:r w:rsidRPr="00633ADD">
              <w:rPr>
                <w:rFonts w:asciiTheme="majorHAnsi" w:hAnsiTheme="majorHAnsi" w:cstheme="majorHAnsi"/>
                <w:i/>
                <w:sz w:val="22"/>
                <w:szCs w:val="22"/>
                <w:u w:val="single"/>
              </w:rPr>
              <w:t>higher order thinking</w:t>
            </w:r>
            <w:r w:rsidR="00282122">
              <w:rPr>
                <w:rFonts w:asciiTheme="majorHAnsi" w:hAnsiTheme="majorHAnsi" w:cstheme="majorHAnsi"/>
                <w:i/>
                <w:sz w:val="22"/>
                <w:szCs w:val="22"/>
              </w:rPr>
              <w:t>;</w:t>
            </w:r>
            <w:r w:rsidRPr="002A3E24">
              <w:rPr>
                <w:rFonts w:asciiTheme="majorHAnsi" w:hAnsiTheme="majorHAnsi" w:cstheme="majorHAnsi"/>
                <w:i/>
                <w:sz w:val="22"/>
                <w:szCs w:val="22"/>
              </w:rPr>
              <w:t xml:space="preserve"> </w:t>
            </w:r>
            <w:r w:rsidR="00633ADD" w:rsidRPr="00633ADD">
              <w:rPr>
                <w:rFonts w:asciiTheme="majorHAnsi" w:hAnsiTheme="majorHAnsi" w:cstheme="majorHAnsi"/>
                <w:i/>
                <w:sz w:val="22"/>
                <w:szCs w:val="22"/>
                <w:u w:val="single"/>
              </w:rPr>
              <w:t>motivation</w:t>
            </w:r>
            <w:r w:rsidR="00633ADD">
              <w:rPr>
                <w:rFonts w:asciiTheme="majorHAnsi" w:hAnsiTheme="majorHAnsi" w:cstheme="majorHAnsi"/>
                <w:i/>
                <w:sz w:val="22"/>
                <w:szCs w:val="22"/>
              </w:rPr>
              <w:t xml:space="preserve">s and </w:t>
            </w:r>
            <w:r w:rsidRPr="002A3E24">
              <w:rPr>
                <w:rFonts w:asciiTheme="majorHAnsi" w:hAnsiTheme="majorHAnsi" w:cstheme="majorHAnsi"/>
                <w:i/>
                <w:sz w:val="22"/>
                <w:szCs w:val="22"/>
              </w:rPr>
              <w:t xml:space="preserve">specific </w:t>
            </w:r>
            <w:r w:rsidRPr="00633ADD">
              <w:rPr>
                <w:rFonts w:asciiTheme="majorHAnsi" w:hAnsiTheme="majorHAnsi" w:cstheme="majorHAnsi"/>
                <w:i/>
                <w:sz w:val="22"/>
                <w:szCs w:val="22"/>
                <w:u w:val="single"/>
              </w:rPr>
              <w:t>adaptations or modifications</w:t>
            </w:r>
            <w:r w:rsidRPr="002A3E24">
              <w:rPr>
                <w:rFonts w:asciiTheme="majorHAnsi" w:hAnsiTheme="majorHAnsi" w:cstheme="majorHAnsi"/>
                <w:i/>
                <w:sz w:val="22"/>
                <w:szCs w:val="22"/>
              </w:rPr>
              <w:t xml:space="preserve"> for identified </w:t>
            </w:r>
            <w:r w:rsidRPr="002A3E24">
              <w:rPr>
                <w:rFonts w:asciiTheme="majorHAnsi" w:hAnsiTheme="majorHAnsi" w:cstheme="majorHAnsi"/>
                <w:i/>
                <w:sz w:val="22"/>
                <w:szCs w:val="22"/>
              </w:rPr>
              <w:lastRenderedPageBreak/>
              <w:t xml:space="preserve">students or </w:t>
            </w:r>
            <w:proofErr w:type="spellStart"/>
            <w:r w:rsidRPr="002A3E24">
              <w:rPr>
                <w:rFonts w:asciiTheme="majorHAnsi" w:hAnsiTheme="majorHAnsi" w:cstheme="majorHAnsi"/>
                <w:i/>
                <w:sz w:val="22"/>
                <w:szCs w:val="22"/>
              </w:rPr>
              <w:t>behavioural</w:t>
            </w:r>
            <w:proofErr w:type="spellEnd"/>
            <w:r w:rsidRPr="002A3E24">
              <w:rPr>
                <w:rFonts w:asciiTheme="majorHAnsi" w:hAnsiTheme="majorHAnsi" w:cstheme="majorHAnsi"/>
                <w:i/>
                <w:sz w:val="22"/>
                <w:szCs w:val="22"/>
              </w:rPr>
              <w:t xml:space="preserve"> challenges. Mention any other design notes of importance, e.g. </w:t>
            </w:r>
            <w:r w:rsidR="00282122">
              <w:rPr>
                <w:rFonts w:asciiTheme="majorHAnsi" w:hAnsiTheme="majorHAnsi" w:cstheme="majorHAnsi"/>
                <w:i/>
                <w:sz w:val="22"/>
                <w:szCs w:val="22"/>
              </w:rPr>
              <w:t xml:space="preserve">cross-curricular connections, </w:t>
            </w:r>
            <w:r w:rsidRPr="002A3E24">
              <w:rPr>
                <w:rFonts w:asciiTheme="majorHAnsi" w:hAnsiTheme="majorHAnsi" w:cstheme="majorHAnsi"/>
                <w:i/>
                <w:sz w:val="22"/>
                <w:szCs w:val="22"/>
              </w:rPr>
              <w:t>organization or management strategies you plan to use</w:t>
            </w:r>
            <w:r w:rsidR="002A3E24" w:rsidRPr="002A3E24">
              <w:rPr>
                <w:rFonts w:asciiTheme="majorHAnsi" w:hAnsiTheme="majorHAnsi" w:cstheme="majorHAnsi"/>
                <w:i/>
                <w:sz w:val="22"/>
                <w:szCs w:val="22"/>
              </w:rPr>
              <w:t>, extensions for students that need or want a challenge</w:t>
            </w:r>
            <w:r w:rsidR="00633ADD">
              <w:rPr>
                <w:rFonts w:asciiTheme="majorHAnsi" w:hAnsiTheme="majorHAnsi" w:cstheme="majorHAnsi"/>
                <w:i/>
                <w:sz w:val="22"/>
                <w:szCs w:val="22"/>
              </w:rPr>
              <w:t>.</w:t>
            </w:r>
          </w:p>
        </w:tc>
      </w:tr>
      <w:tr w:rsidR="002562E6" w:rsidRPr="002A3E24" w14:paraId="4F19BAC4" w14:textId="77777777" w:rsidTr="00282122">
        <w:trPr>
          <w:trHeight w:val="858"/>
        </w:trPr>
        <w:tc>
          <w:tcPr>
            <w:tcW w:w="10765" w:type="dxa"/>
          </w:tcPr>
          <w:p w14:paraId="79F535B1" w14:textId="11D6BB97" w:rsidR="002562E6" w:rsidRPr="002A3E24" w:rsidRDefault="00A9277F" w:rsidP="00931804">
            <w:pPr>
              <w:spacing w:before="100" w:beforeAutospacing="1"/>
              <w:ind w:left="284" w:hanging="284"/>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lastRenderedPageBreak/>
              <w:t xml:space="preserve">This compilation of English Language Arts lessons will aid in differentiation by adding a variety of visuals such as the map for visual learners, the recording and reading of the story for auditory learners, and experiential learning for hands-on learners with the Reader’s Theatre and having the opportunity to bring their reading to life through given lines and roles. Additionally, playing games such as the “symbolism Pictionary” learning tool will </w:t>
            </w:r>
            <w:r w:rsidR="00AD0082">
              <w:rPr>
                <w:rFonts w:asciiTheme="majorHAnsi" w:eastAsia="Calibri" w:hAnsiTheme="majorHAnsi" w:cstheme="majorHAnsi"/>
                <w:iCs/>
                <w:color w:val="000000"/>
                <w:spacing w:val="-3"/>
                <w:sz w:val="22"/>
                <w:szCs w:val="22"/>
              </w:rPr>
              <w:t>implement differentiated instruction and learning through competition, which is indeed a strong motivator.</w:t>
            </w:r>
          </w:p>
        </w:tc>
      </w:tr>
      <w:tr w:rsidR="002562E6" w:rsidRPr="002A3E24" w14:paraId="07B88272" w14:textId="77777777" w:rsidTr="002A3E24">
        <w:trPr>
          <w:trHeight w:val="599"/>
        </w:trPr>
        <w:tc>
          <w:tcPr>
            <w:tcW w:w="10765" w:type="dxa"/>
            <w:shd w:val="clear" w:color="auto" w:fill="F2F2F2" w:themeFill="background1" w:themeFillShade="F2"/>
          </w:tcPr>
          <w:p w14:paraId="726E2CC5" w14:textId="425BB316" w:rsidR="002562E6" w:rsidRPr="002A3E24" w:rsidRDefault="003300B9" w:rsidP="003300B9">
            <w:pPr>
              <w:spacing w:before="100" w:beforeAutospacing="1"/>
              <w:contextualSpacing/>
              <w:textAlignment w:val="baseline"/>
              <w:rPr>
                <w:rFonts w:asciiTheme="majorHAnsi" w:eastAsia="Calibri" w:hAnsiTheme="majorHAnsi" w:cstheme="majorHAnsi"/>
                <w:iCs/>
                <w:color w:val="000000"/>
                <w:spacing w:val="-3"/>
                <w:sz w:val="22"/>
                <w:szCs w:val="22"/>
              </w:rPr>
            </w:pPr>
            <w:r w:rsidRPr="002A3E24">
              <w:rPr>
                <w:rFonts w:asciiTheme="majorHAnsi" w:eastAsia="Calibri" w:hAnsiTheme="majorHAnsi" w:cstheme="majorHAnsi"/>
                <w:b/>
                <w:bCs/>
                <w:iCs/>
                <w:color w:val="000000"/>
                <w:spacing w:val="-3"/>
                <w:sz w:val="22"/>
                <w:szCs w:val="22"/>
              </w:rPr>
              <w:t>Required preparation:</w:t>
            </w:r>
            <w:r w:rsidRPr="002A3E24">
              <w:rPr>
                <w:rFonts w:asciiTheme="majorHAnsi" w:eastAsia="Calibri" w:hAnsiTheme="majorHAnsi" w:cstheme="majorHAnsi"/>
                <w:iCs/>
                <w:color w:val="000000"/>
                <w:spacing w:val="-3"/>
                <w:sz w:val="22"/>
                <w:szCs w:val="22"/>
              </w:rPr>
              <w:t xml:space="preserve"> </w:t>
            </w:r>
            <w:r w:rsidRPr="002A3E24">
              <w:rPr>
                <w:rFonts w:asciiTheme="majorHAnsi" w:eastAsia="Calibri" w:hAnsiTheme="majorHAnsi" w:cstheme="majorHAnsi"/>
                <w:i/>
                <w:color w:val="000000"/>
                <w:spacing w:val="-3"/>
                <w:sz w:val="22"/>
                <w:szCs w:val="22"/>
              </w:rPr>
              <w:t xml:space="preserve">Mention briefly the resources, material, or technology you need to have ready, or special tasks to do before the lesson starts, e.g. rearrange desks, book </w:t>
            </w:r>
            <w:r w:rsidR="00633ADD">
              <w:rPr>
                <w:rFonts w:asciiTheme="majorHAnsi" w:eastAsia="Calibri" w:hAnsiTheme="majorHAnsi" w:cstheme="majorHAnsi"/>
                <w:i/>
                <w:color w:val="000000"/>
                <w:spacing w:val="-3"/>
                <w:sz w:val="22"/>
                <w:szCs w:val="22"/>
              </w:rPr>
              <w:t>a room or equipment</w:t>
            </w:r>
            <w:r w:rsidRPr="002A3E24">
              <w:rPr>
                <w:rFonts w:asciiTheme="majorHAnsi" w:eastAsia="Calibri" w:hAnsiTheme="majorHAnsi" w:cstheme="majorHAnsi"/>
                <w:i/>
                <w:color w:val="000000"/>
                <w:spacing w:val="-3"/>
                <w:sz w:val="22"/>
                <w:szCs w:val="22"/>
              </w:rPr>
              <w:t>.</w:t>
            </w:r>
          </w:p>
        </w:tc>
      </w:tr>
      <w:tr w:rsidR="002562E6" w:rsidRPr="002A3E24" w14:paraId="28F59A91" w14:textId="77777777" w:rsidTr="00282122">
        <w:trPr>
          <w:trHeight w:val="838"/>
        </w:trPr>
        <w:tc>
          <w:tcPr>
            <w:tcW w:w="10765" w:type="dxa"/>
          </w:tcPr>
          <w:p w14:paraId="4055E74F" w14:textId="65D4E7B1" w:rsidR="00633ADD" w:rsidRDefault="004A18FC" w:rsidP="003300B9">
            <w:p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The resources, material, and technology required for these lessons consist of:</w:t>
            </w:r>
          </w:p>
          <w:p w14:paraId="00C7AF69" w14:textId="77777777" w:rsidR="004A18FC" w:rsidRPr="004A18FC" w:rsidRDefault="004A18FC" w:rsidP="004A18FC">
            <w:pPr>
              <w:pStyle w:val="ListParagraph"/>
              <w:numPr>
                <w:ilvl w:val="0"/>
                <w:numId w:val="8"/>
              </w:numPr>
              <w:rPr>
                <w:rFonts w:asciiTheme="majorHAnsi" w:hAnsiTheme="majorHAnsi" w:cstheme="majorHAnsi"/>
                <w:bCs/>
                <w:color w:val="4F81BD" w:themeColor="accent1"/>
                <w:sz w:val="22"/>
                <w:szCs w:val="22"/>
                <w:u w:val="single"/>
              </w:rPr>
            </w:pPr>
            <w:r w:rsidRPr="004A18FC">
              <w:rPr>
                <w:rFonts w:asciiTheme="majorHAnsi" w:eastAsia="Calibri" w:hAnsiTheme="majorHAnsi" w:cstheme="majorHAnsi"/>
                <w:iCs/>
                <w:color w:val="000000"/>
                <w:spacing w:val="-3"/>
                <w:sz w:val="22"/>
                <w:szCs w:val="22"/>
              </w:rPr>
              <w:t>Recording of Robert Budd and Roy Henry Vickers “Raven Brings the Light “</w:t>
            </w:r>
            <w:r w:rsidRPr="004A18FC">
              <w:rPr>
                <w:rFonts w:ascii="Arial" w:hAnsi="Arial" w:cs="Arial"/>
                <w:b/>
                <w:bCs/>
                <w:color w:val="4F81BD" w:themeColor="accent1"/>
                <w:sz w:val="20"/>
                <w:szCs w:val="20"/>
                <w:u w:val="single"/>
              </w:rPr>
              <w:t>https://youtu.be/MdAp4oFScXw</w:t>
            </w:r>
          </w:p>
          <w:p w14:paraId="5AE4D07B" w14:textId="77777777" w:rsidR="004A18FC" w:rsidRDefault="004A18FC"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Map </w:t>
            </w:r>
          </w:p>
          <w:p w14:paraId="57B65FED" w14:textId="77777777" w:rsidR="004A18FC" w:rsidRDefault="004A18FC"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A copy of </w:t>
            </w:r>
            <w:r w:rsidR="00A41DBC">
              <w:rPr>
                <w:rFonts w:asciiTheme="majorHAnsi" w:eastAsia="Calibri" w:hAnsiTheme="majorHAnsi" w:cstheme="majorHAnsi"/>
                <w:iCs/>
                <w:color w:val="000000"/>
                <w:spacing w:val="-3"/>
                <w:sz w:val="22"/>
                <w:szCs w:val="22"/>
              </w:rPr>
              <w:t>Gerald McDermott’s</w:t>
            </w:r>
            <w:r>
              <w:rPr>
                <w:rFonts w:asciiTheme="majorHAnsi" w:eastAsia="Calibri" w:hAnsiTheme="majorHAnsi" w:cstheme="majorHAnsi"/>
                <w:iCs/>
                <w:color w:val="000000"/>
                <w:spacing w:val="-3"/>
                <w:sz w:val="22"/>
                <w:szCs w:val="22"/>
              </w:rPr>
              <w:t xml:space="preserve"> “Raven: A Trickster Tale from the Pac</w:t>
            </w:r>
            <w:r w:rsidR="00A41DBC">
              <w:rPr>
                <w:rFonts w:asciiTheme="majorHAnsi" w:eastAsia="Calibri" w:hAnsiTheme="majorHAnsi" w:cstheme="majorHAnsi"/>
                <w:iCs/>
                <w:color w:val="000000"/>
                <w:spacing w:val="-3"/>
                <w:sz w:val="22"/>
                <w:szCs w:val="22"/>
              </w:rPr>
              <w:t>ific Northwest”</w:t>
            </w:r>
          </w:p>
          <w:p w14:paraId="24053737" w14:textId="77777777" w:rsidR="00A41DBC" w:rsidRDefault="00A41DBC"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Required number of wordsearch copies (compound words) </w:t>
            </w:r>
          </w:p>
          <w:p w14:paraId="64298AFD" w14:textId="7FF8D946" w:rsidR="00A41DBC" w:rsidRDefault="00A41DBC"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Required number of vocabularies sets of definitions</w:t>
            </w:r>
          </w:p>
          <w:p w14:paraId="342CC986" w14:textId="77777777" w:rsidR="00A41DBC" w:rsidRDefault="00A41DBC"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A prompt for vocabulary activity</w:t>
            </w:r>
          </w:p>
          <w:p w14:paraId="31E78480" w14:textId="77777777" w:rsidR="00A41DBC" w:rsidRDefault="00A41DBC"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Required number of play scripts for students to read their roles in Reader’s Theatre</w:t>
            </w:r>
          </w:p>
          <w:p w14:paraId="509D66D3" w14:textId="77777777" w:rsidR="00A41DBC" w:rsidRDefault="00A9277F"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 xml:space="preserve">Symbolism Pictionary slideshow </w:t>
            </w:r>
          </w:p>
          <w:p w14:paraId="4C711313" w14:textId="0A18589D" w:rsidR="00C122C1" w:rsidRPr="004A18FC" w:rsidRDefault="00C122C1" w:rsidP="004A18FC">
            <w:pPr>
              <w:pStyle w:val="ListParagraph"/>
              <w:numPr>
                <w:ilvl w:val="0"/>
                <w:numId w:val="7"/>
              </w:numPr>
              <w:spacing w:before="100" w:beforeAutospacing="1"/>
              <w:contextualSpacing/>
              <w:textAlignment w:val="baseline"/>
              <w:rPr>
                <w:rFonts w:asciiTheme="majorHAnsi" w:eastAsia="Calibri" w:hAnsiTheme="majorHAnsi" w:cstheme="majorHAnsi"/>
                <w:iCs/>
                <w:color w:val="000000"/>
                <w:spacing w:val="-3"/>
                <w:sz w:val="22"/>
                <w:szCs w:val="22"/>
              </w:rPr>
            </w:pPr>
            <w:r>
              <w:rPr>
                <w:rFonts w:asciiTheme="majorHAnsi" w:eastAsia="Calibri" w:hAnsiTheme="majorHAnsi" w:cstheme="majorHAnsi"/>
                <w:iCs/>
                <w:color w:val="000000"/>
                <w:spacing w:val="-3"/>
                <w:sz w:val="22"/>
                <w:szCs w:val="22"/>
              </w:rPr>
              <w:t>Appropriate number of individual white-boards, dry erasers, and markers</w:t>
            </w:r>
          </w:p>
        </w:tc>
      </w:tr>
    </w:tbl>
    <w:p w14:paraId="51A47941" w14:textId="48952645" w:rsidR="00282122" w:rsidRDefault="00282122" w:rsidP="00210166">
      <w:pPr>
        <w:rPr>
          <w:rFonts w:asciiTheme="majorHAnsi" w:hAnsiTheme="majorHAnsi" w:cstheme="majorHAnsi"/>
          <w:b/>
          <w:sz w:val="22"/>
          <w:szCs w:val="22"/>
        </w:rPr>
      </w:pPr>
    </w:p>
    <w:p w14:paraId="1CE9F8EA" w14:textId="77777777" w:rsidR="00633ADD" w:rsidRPr="002A3E24" w:rsidRDefault="00633ADD" w:rsidP="00210166">
      <w:pPr>
        <w:rPr>
          <w:rFonts w:asciiTheme="majorHAnsi" w:hAnsiTheme="majorHAnsi" w:cstheme="majorHAnsi"/>
          <w:b/>
          <w:sz w:val="22"/>
          <w:szCs w:val="22"/>
        </w:rPr>
      </w:pPr>
    </w:p>
    <w:p w14:paraId="7AAFE05E" w14:textId="2C17A9EA" w:rsidR="00210166" w:rsidRDefault="007A54CE">
      <w:pPr>
        <w:pStyle w:val="ListParagraph"/>
        <w:numPr>
          <w:ilvl w:val="0"/>
          <w:numId w:val="1"/>
        </w:numPr>
        <w:ind w:left="357" w:hanging="357"/>
        <w:rPr>
          <w:rFonts w:asciiTheme="majorHAnsi" w:hAnsiTheme="majorHAnsi" w:cstheme="majorHAnsi"/>
          <w:b/>
          <w:bCs/>
          <w:sz w:val="22"/>
          <w:szCs w:val="22"/>
        </w:rPr>
      </w:pPr>
      <w:r w:rsidRPr="002A3E24">
        <w:rPr>
          <w:rFonts w:asciiTheme="majorHAnsi" w:hAnsiTheme="majorHAnsi" w:cstheme="majorHAnsi"/>
          <w:b/>
          <w:bCs/>
          <w:sz w:val="22"/>
          <w:szCs w:val="22"/>
        </w:rPr>
        <w:t xml:space="preserve">LESSON </w:t>
      </w:r>
      <w:r w:rsidR="00EB063E" w:rsidRPr="002A3E24">
        <w:rPr>
          <w:rFonts w:asciiTheme="majorHAnsi" w:hAnsiTheme="majorHAnsi" w:cstheme="majorHAnsi"/>
          <w:b/>
          <w:bCs/>
          <w:sz w:val="22"/>
          <w:szCs w:val="22"/>
        </w:rPr>
        <w:t>OUTLINE</w:t>
      </w:r>
    </w:p>
    <w:p w14:paraId="22DE3819" w14:textId="3374337A" w:rsidR="00811C98" w:rsidRDefault="00811C98" w:rsidP="00811C98">
      <w:pPr>
        <w:rPr>
          <w:rFonts w:asciiTheme="majorHAnsi" w:hAnsiTheme="majorHAnsi" w:cstheme="majorHAnsi"/>
          <w:b/>
          <w:bCs/>
          <w:sz w:val="22"/>
          <w:szCs w:val="22"/>
        </w:rPr>
      </w:pPr>
    </w:p>
    <w:p w14:paraId="0BE79096" w14:textId="696A765B" w:rsidR="00811C98" w:rsidRPr="00811C98" w:rsidRDefault="00811C98" w:rsidP="00811C98">
      <w:pPr>
        <w:rPr>
          <w:rFonts w:asciiTheme="majorHAnsi" w:hAnsiTheme="majorHAnsi" w:cstheme="majorHAnsi"/>
          <w:sz w:val="44"/>
          <w:szCs w:val="44"/>
        </w:rPr>
      </w:pPr>
      <w:r>
        <w:rPr>
          <w:rFonts w:asciiTheme="majorHAnsi" w:hAnsiTheme="majorHAnsi" w:cstheme="majorHAnsi"/>
          <w:b/>
          <w:bCs/>
          <w:sz w:val="44"/>
          <w:szCs w:val="44"/>
        </w:rPr>
        <w:t>DAY ONE</w:t>
      </w:r>
    </w:p>
    <w:p w14:paraId="2DDA5122" w14:textId="77777777" w:rsidR="00D40150" w:rsidRPr="002A3E24" w:rsidRDefault="00D40150">
      <w:pPr>
        <w:rPr>
          <w:rFonts w:asciiTheme="majorHAnsi" w:hAnsiTheme="majorHAnsi" w:cstheme="majorHAnsi"/>
          <w:b/>
          <w:sz w:val="22"/>
          <w:szCs w:val="22"/>
        </w:rPr>
      </w:pPr>
    </w:p>
    <w:tbl>
      <w:tblPr>
        <w:tblStyle w:val="TableGrid"/>
        <w:tblW w:w="10915" w:type="dxa"/>
        <w:tblInd w:w="-5" w:type="dxa"/>
        <w:tblLayout w:type="fixed"/>
        <w:tblLook w:val="00A0" w:firstRow="1" w:lastRow="0" w:firstColumn="1" w:lastColumn="0" w:noHBand="0" w:noVBand="0"/>
      </w:tblPr>
      <w:tblGrid>
        <w:gridCol w:w="2410"/>
        <w:gridCol w:w="7229"/>
        <w:gridCol w:w="1276"/>
      </w:tblGrid>
      <w:tr w:rsidR="00A56954" w:rsidRPr="002A3E24" w14:paraId="18647A30" w14:textId="77777777" w:rsidTr="00D441B2">
        <w:trPr>
          <w:trHeight w:hRule="exact" w:val="432"/>
        </w:trPr>
        <w:tc>
          <w:tcPr>
            <w:tcW w:w="2410" w:type="dxa"/>
            <w:shd w:val="clear" w:color="auto" w:fill="F2F2F2" w:themeFill="background1" w:themeFillShade="F2"/>
            <w:vAlign w:val="center"/>
          </w:tcPr>
          <w:p w14:paraId="0EAB18B3" w14:textId="40826363" w:rsidR="00A56954" w:rsidRPr="002A3E24" w:rsidRDefault="003300B9" w:rsidP="00B042CC">
            <w:pPr>
              <w:rPr>
                <w:rFonts w:asciiTheme="majorHAnsi" w:hAnsiTheme="majorHAnsi" w:cstheme="majorHAnsi"/>
                <w:b/>
                <w:sz w:val="22"/>
                <w:szCs w:val="22"/>
              </w:rPr>
            </w:pPr>
            <w:bookmarkStart w:id="7" w:name="_Hlk110372039"/>
            <w:r w:rsidRPr="002A3E24">
              <w:rPr>
                <w:rFonts w:asciiTheme="majorHAnsi" w:hAnsiTheme="majorHAnsi" w:cstheme="majorHAnsi"/>
                <w:b/>
                <w:sz w:val="22"/>
                <w:szCs w:val="22"/>
              </w:rPr>
              <w:t>Instructional Steps</w:t>
            </w:r>
          </w:p>
        </w:tc>
        <w:tc>
          <w:tcPr>
            <w:tcW w:w="7229" w:type="dxa"/>
            <w:shd w:val="clear" w:color="auto" w:fill="F2F2F2" w:themeFill="background1" w:themeFillShade="F2"/>
            <w:vAlign w:val="center"/>
          </w:tcPr>
          <w:p w14:paraId="54DF525C" w14:textId="6C62FADE" w:rsidR="00A56954" w:rsidRPr="002A3E24" w:rsidRDefault="00A56954" w:rsidP="00B042CC">
            <w:pPr>
              <w:rPr>
                <w:rFonts w:asciiTheme="majorHAnsi" w:hAnsiTheme="majorHAnsi" w:cstheme="majorHAnsi"/>
                <w:b/>
                <w:sz w:val="20"/>
                <w:szCs w:val="20"/>
              </w:rPr>
            </w:pPr>
            <w:r w:rsidRPr="002A3E24">
              <w:rPr>
                <w:rFonts w:asciiTheme="majorHAnsi" w:hAnsiTheme="majorHAnsi" w:cstheme="majorHAnsi"/>
                <w:b/>
                <w:sz w:val="22"/>
                <w:szCs w:val="22"/>
              </w:rPr>
              <w:t xml:space="preserve">Student </w:t>
            </w:r>
            <w:r w:rsidR="007A54CE" w:rsidRPr="002A3E24">
              <w:rPr>
                <w:rFonts w:asciiTheme="majorHAnsi" w:hAnsiTheme="majorHAnsi" w:cstheme="majorHAnsi"/>
                <w:b/>
                <w:sz w:val="22"/>
                <w:szCs w:val="22"/>
              </w:rPr>
              <w:t>Does/Teacher Does</w:t>
            </w:r>
            <w:r w:rsidR="007A54CE" w:rsidRPr="002A3E24">
              <w:rPr>
                <w:rFonts w:asciiTheme="majorHAnsi" w:hAnsiTheme="majorHAnsi" w:cstheme="majorHAnsi"/>
                <w:bCs/>
                <w:i/>
                <w:iCs/>
                <w:sz w:val="20"/>
                <w:szCs w:val="20"/>
              </w:rPr>
              <w:t xml:space="preserve"> (learning activities to target le</w:t>
            </w:r>
            <w:r w:rsidR="004D6B7A" w:rsidRPr="002A3E24">
              <w:rPr>
                <w:rFonts w:asciiTheme="majorHAnsi" w:hAnsiTheme="majorHAnsi" w:cstheme="majorHAnsi"/>
                <w:bCs/>
                <w:i/>
                <w:iCs/>
                <w:sz w:val="20"/>
                <w:szCs w:val="20"/>
              </w:rPr>
              <w:t>a</w:t>
            </w:r>
            <w:r w:rsidR="007A54CE" w:rsidRPr="002A3E24">
              <w:rPr>
                <w:rFonts w:asciiTheme="majorHAnsi" w:hAnsiTheme="majorHAnsi" w:cstheme="majorHAnsi"/>
                <w:bCs/>
                <w:i/>
                <w:iCs/>
                <w:sz w:val="20"/>
                <w:szCs w:val="20"/>
              </w:rPr>
              <w:t>rning intentions)</w:t>
            </w:r>
          </w:p>
        </w:tc>
        <w:tc>
          <w:tcPr>
            <w:tcW w:w="1276" w:type="dxa"/>
            <w:shd w:val="clear" w:color="auto" w:fill="F2F2F2" w:themeFill="background1" w:themeFillShade="F2"/>
            <w:vAlign w:val="center"/>
          </w:tcPr>
          <w:p w14:paraId="16676A44" w14:textId="3129004A" w:rsidR="00A56954" w:rsidRPr="002A3E24" w:rsidRDefault="00A56954" w:rsidP="00B042CC">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A56954" w:rsidRPr="002A3E24" w14:paraId="666BC7B5" w14:textId="77777777" w:rsidTr="00D441B2">
        <w:trPr>
          <w:trHeight w:val="2438"/>
        </w:trPr>
        <w:tc>
          <w:tcPr>
            <w:tcW w:w="2410" w:type="dxa"/>
            <w:shd w:val="clear" w:color="auto" w:fill="F2F2F2" w:themeFill="background1" w:themeFillShade="F2"/>
          </w:tcPr>
          <w:p w14:paraId="6C0C85F3" w14:textId="129CE976" w:rsidR="00A56954" w:rsidRPr="002A3E24" w:rsidRDefault="004D6B7A" w:rsidP="00E147E5">
            <w:pPr>
              <w:rPr>
                <w:rFonts w:asciiTheme="majorHAnsi" w:hAnsiTheme="majorHAnsi" w:cstheme="majorHAnsi"/>
                <w:i/>
                <w:sz w:val="20"/>
                <w:szCs w:val="20"/>
              </w:rPr>
            </w:pPr>
            <w:r w:rsidRPr="002A3E24">
              <w:rPr>
                <w:rFonts w:asciiTheme="majorHAnsi" w:hAnsiTheme="majorHAnsi" w:cstheme="majorHAnsi"/>
                <w:b/>
                <w:sz w:val="20"/>
                <w:szCs w:val="20"/>
              </w:rPr>
              <w:t>OPENING:</w:t>
            </w:r>
          </w:p>
          <w:p w14:paraId="7C6C30F5" w14:textId="6F212087" w:rsidR="00F830D5" w:rsidRPr="002A3E24" w:rsidRDefault="003300B9" w:rsidP="002A3E24">
            <w:pPr>
              <w:rPr>
                <w:rFonts w:asciiTheme="majorHAnsi" w:hAnsiTheme="majorHAnsi" w:cstheme="majorHAnsi"/>
                <w:b/>
                <w:sz w:val="22"/>
                <w:szCs w:val="22"/>
              </w:rPr>
            </w:pPr>
            <w:r w:rsidRPr="002A3E24">
              <w:rPr>
                <w:rFonts w:asciiTheme="majorHAnsi" w:hAnsiTheme="majorHAnsi" w:cstheme="majorHAnsi"/>
                <w:i/>
                <w:sz w:val="20"/>
                <w:szCs w:val="20"/>
              </w:rPr>
              <w:t xml:space="preserve">e.g. </w:t>
            </w:r>
            <w:r w:rsidR="00D441B2">
              <w:rPr>
                <w:rFonts w:asciiTheme="majorHAnsi" w:hAnsiTheme="majorHAnsi" w:cstheme="majorHAnsi"/>
                <w:i/>
                <w:sz w:val="20"/>
                <w:szCs w:val="20"/>
              </w:rPr>
              <w:t xml:space="preserve">greeting students, </w:t>
            </w:r>
            <w:r w:rsidRPr="002A3E24">
              <w:rPr>
                <w:rFonts w:asciiTheme="majorHAnsi" w:hAnsiTheme="majorHAnsi" w:cstheme="majorHAnsi"/>
                <w:i/>
                <w:sz w:val="20"/>
                <w:szCs w:val="20"/>
              </w:rPr>
              <w:t>sharing intentions, look back at what was learn</w:t>
            </w:r>
            <w:r w:rsidR="00507AA7">
              <w:rPr>
                <w:rFonts w:asciiTheme="majorHAnsi" w:hAnsiTheme="majorHAnsi" w:cstheme="majorHAnsi"/>
                <w:i/>
                <w:sz w:val="20"/>
                <w:szCs w:val="20"/>
              </w:rPr>
              <w:t>ed</w:t>
            </w:r>
            <w:r w:rsidRPr="002A3E24">
              <w:rPr>
                <w:rFonts w:asciiTheme="majorHAnsi" w:hAnsiTheme="majorHAnsi" w:cstheme="majorHAnsi"/>
                <w:i/>
                <w:sz w:val="20"/>
                <w:szCs w:val="20"/>
              </w:rPr>
              <w:t>, look ahead to what will be learning, use of a hook</w:t>
            </w:r>
            <w:r w:rsidR="007A54CE" w:rsidRPr="002A3E24">
              <w:rPr>
                <w:rFonts w:asciiTheme="majorHAnsi" w:hAnsiTheme="majorHAnsi" w:cstheme="majorHAnsi"/>
                <w:i/>
                <w:sz w:val="20"/>
                <w:szCs w:val="20"/>
              </w:rPr>
              <w:t xml:space="preserve">, motivator, or other introduction to </w:t>
            </w:r>
            <w:r w:rsidR="00665CC3" w:rsidRPr="002A3E24">
              <w:rPr>
                <w:rFonts w:asciiTheme="majorHAnsi" w:hAnsiTheme="majorHAnsi" w:cstheme="majorHAnsi"/>
                <w:i/>
                <w:sz w:val="20"/>
                <w:szCs w:val="20"/>
              </w:rPr>
              <w:t>engag</w:t>
            </w:r>
            <w:r w:rsidR="007A54CE" w:rsidRPr="002A3E24">
              <w:rPr>
                <w:rFonts w:asciiTheme="majorHAnsi" w:hAnsiTheme="majorHAnsi" w:cstheme="majorHAnsi"/>
                <w:i/>
                <w:sz w:val="20"/>
                <w:szCs w:val="20"/>
              </w:rPr>
              <w:t>e</w:t>
            </w:r>
            <w:r w:rsidR="00665CC3" w:rsidRPr="002A3E24">
              <w:rPr>
                <w:rFonts w:asciiTheme="majorHAnsi" w:hAnsiTheme="majorHAnsi" w:cstheme="majorHAnsi"/>
                <w:i/>
                <w:sz w:val="20"/>
                <w:szCs w:val="20"/>
              </w:rPr>
              <w:t xml:space="preserve"> students and activat</w:t>
            </w:r>
            <w:r w:rsidR="007A54CE" w:rsidRPr="002A3E24">
              <w:rPr>
                <w:rFonts w:asciiTheme="majorHAnsi" w:hAnsiTheme="majorHAnsi" w:cstheme="majorHAnsi"/>
                <w:i/>
                <w:sz w:val="20"/>
                <w:szCs w:val="20"/>
              </w:rPr>
              <w:t>e thinking and prior knowledge</w:t>
            </w:r>
            <w:r w:rsidR="00005B3F" w:rsidRPr="002A3E24">
              <w:rPr>
                <w:rFonts w:asciiTheme="majorHAnsi" w:hAnsiTheme="majorHAnsi" w:cstheme="majorHAnsi"/>
                <w:b/>
                <w:sz w:val="22"/>
                <w:szCs w:val="22"/>
              </w:rPr>
              <w:t xml:space="preserve"> </w:t>
            </w:r>
          </w:p>
        </w:tc>
        <w:tc>
          <w:tcPr>
            <w:tcW w:w="7229" w:type="dxa"/>
          </w:tcPr>
          <w:p w14:paraId="09A985F7" w14:textId="77777777" w:rsidR="00E826C8" w:rsidRDefault="00E826C8" w:rsidP="00E826C8">
            <w:pPr>
              <w:rPr>
                <w:rFonts w:asciiTheme="majorHAnsi" w:hAnsiTheme="majorHAnsi" w:cstheme="majorHAnsi"/>
                <w:bCs/>
                <w:sz w:val="22"/>
                <w:szCs w:val="22"/>
              </w:rPr>
            </w:pPr>
            <w:r>
              <w:rPr>
                <w:rFonts w:asciiTheme="majorHAnsi" w:hAnsiTheme="majorHAnsi" w:cstheme="majorHAnsi"/>
                <w:bCs/>
                <w:sz w:val="22"/>
                <w:szCs w:val="22"/>
              </w:rPr>
              <w:t xml:space="preserve">Introduce Indigenous storytelling.  </w:t>
            </w:r>
          </w:p>
          <w:p w14:paraId="47851BEA" w14:textId="13938833" w:rsidR="00E826C8" w:rsidRDefault="00E826C8" w:rsidP="00E826C8">
            <w:pPr>
              <w:rPr>
                <w:rFonts w:asciiTheme="majorHAnsi" w:hAnsiTheme="majorHAnsi" w:cstheme="majorHAnsi"/>
                <w:bCs/>
                <w:sz w:val="22"/>
                <w:szCs w:val="22"/>
              </w:rPr>
            </w:pPr>
            <w:r>
              <w:rPr>
                <w:rFonts w:asciiTheme="majorHAnsi" w:hAnsiTheme="majorHAnsi" w:cstheme="majorHAnsi"/>
                <w:bCs/>
                <w:sz w:val="22"/>
                <w:szCs w:val="22"/>
              </w:rPr>
              <w:t>Discuss the role of storytelling in traditional and present societies</w:t>
            </w:r>
            <w:r w:rsidR="00E4682B">
              <w:rPr>
                <w:rFonts w:asciiTheme="majorHAnsi" w:hAnsiTheme="majorHAnsi" w:cstheme="majorHAnsi"/>
                <w:bCs/>
                <w:sz w:val="22"/>
                <w:szCs w:val="22"/>
              </w:rPr>
              <w:t>.</w:t>
            </w:r>
          </w:p>
          <w:p w14:paraId="588CA8E9" w14:textId="1DDCBCA2" w:rsidR="00E826C8" w:rsidRDefault="00E826C8" w:rsidP="00E826C8">
            <w:pPr>
              <w:rPr>
                <w:rFonts w:asciiTheme="majorHAnsi" w:hAnsiTheme="majorHAnsi" w:cstheme="majorHAnsi"/>
                <w:bCs/>
                <w:sz w:val="22"/>
                <w:szCs w:val="22"/>
              </w:rPr>
            </w:pPr>
            <w:r>
              <w:rPr>
                <w:rFonts w:asciiTheme="majorHAnsi" w:hAnsiTheme="majorHAnsi" w:cstheme="majorHAnsi"/>
                <w:bCs/>
                <w:sz w:val="22"/>
                <w:szCs w:val="22"/>
              </w:rPr>
              <w:t>Discuss the way that animals are represented in stories (animals associated with certain traits)</w:t>
            </w:r>
            <w:r w:rsidR="00E4682B">
              <w:rPr>
                <w:rFonts w:asciiTheme="majorHAnsi" w:hAnsiTheme="majorHAnsi" w:cstheme="majorHAnsi"/>
                <w:bCs/>
                <w:sz w:val="22"/>
                <w:szCs w:val="22"/>
              </w:rPr>
              <w:t>.</w:t>
            </w:r>
          </w:p>
          <w:p w14:paraId="2738E8BC" w14:textId="77777777" w:rsidR="00E826C8" w:rsidRDefault="00E826C8" w:rsidP="00E826C8">
            <w:pPr>
              <w:rPr>
                <w:rFonts w:asciiTheme="majorHAnsi" w:hAnsiTheme="majorHAnsi" w:cstheme="majorHAnsi"/>
                <w:bCs/>
                <w:sz w:val="22"/>
                <w:szCs w:val="22"/>
              </w:rPr>
            </w:pPr>
          </w:p>
          <w:p w14:paraId="4D4531F6" w14:textId="1E7A302A" w:rsidR="00E826C8" w:rsidRDefault="00E826C8" w:rsidP="00E826C8">
            <w:pPr>
              <w:rPr>
                <w:rFonts w:asciiTheme="majorHAnsi" w:hAnsiTheme="majorHAnsi" w:cstheme="majorHAnsi"/>
                <w:bCs/>
                <w:sz w:val="22"/>
                <w:szCs w:val="22"/>
              </w:rPr>
            </w:pPr>
            <w:r>
              <w:rPr>
                <w:rFonts w:asciiTheme="majorHAnsi" w:hAnsiTheme="majorHAnsi" w:cstheme="majorHAnsi"/>
                <w:bCs/>
                <w:sz w:val="22"/>
                <w:szCs w:val="22"/>
              </w:rPr>
              <w:t xml:space="preserve">Introduce Raven as a central figure in many Indigenous </w:t>
            </w:r>
            <w:r w:rsidR="00E4682B">
              <w:rPr>
                <w:rFonts w:asciiTheme="majorHAnsi" w:hAnsiTheme="majorHAnsi" w:cstheme="majorHAnsi"/>
                <w:bCs/>
                <w:sz w:val="22"/>
                <w:szCs w:val="22"/>
              </w:rPr>
              <w:t>stories and</w:t>
            </w:r>
            <w:r>
              <w:rPr>
                <w:rFonts w:asciiTheme="majorHAnsi" w:hAnsiTheme="majorHAnsi" w:cstheme="majorHAnsi"/>
                <w:bCs/>
                <w:sz w:val="22"/>
                <w:szCs w:val="22"/>
              </w:rPr>
              <w:t xml:space="preserve"> is credited with creating many things as we know them, including men and women (Haida), the moon (Tlingit) and the tides (Tahltan)</w:t>
            </w:r>
            <w:r w:rsidR="00E4682B">
              <w:rPr>
                <w:rFonts w:asciiTheme="majorHAnsi" w:hAnsiTheme="majorHAnsi" w:cstheme="majorHAnsi"/>
                <w:bCs/>
                <w:sz w:val="22"/>
                <w:szCs w:val="22"/>
              </w:rPr>
              <w:t>.</w:t>
            </w:r>
            <w:r>
              <w:rPr>
                <w:rFonts w:asciiTheme="majorHAnsi" w:hAnsiTheme="majorHAnsi" w:cstheme="majorHAnsi"/>
                <w:bCs/>
                <w:sz w:val="22"/>
                <w:szCs w:val="22"/>
              </w:rPr>
              <w:br/>
            </w:r>
          </w:p>
          <w:p w14:paraId="5D9F1F56" w14:textId="729A9703" w:rsidR="00005B3F" w:rsidRPr="004D1BFA" w:rsidRDefault="00E826C8" w:rsidP="00E826C8">
            <w:pPr>
              <w:rPr>
                <w:rFonts w:asciiTheme="majorHAnsi" w:hAnsiTheme="majorHAnsi" w:cstheme="majorHAnsi"/>
                <w:bCs/>
                <w:sz w:val="22"/>
                <w:szCs w:val="22"/>
              </w:rPr>
            </w:pPr>
            <w:r>
              <w:rPr>
                <w:rFonts w:asciiTheme="majorHAnsi" w:hAnsiTheme="majorHAnsi" w:cstheme="majorHAnsi"/>
                <w:bCs/>
                <w:sz w:val="22"/>
                <w:szCs w:val="22"/>
              </w:rPr>
              <w:t xml:space="preserve">Explain that there are similar versions of this story in many local cultures.  </w:t>
            </w:r>
          </w:p>
        </w:tc>
        <w:tc>
          <w:tcPr>
            <w:tcW w:w="1276" w:type="dxa"/>
          </w:tcPr>
          <w:p w14:paraId="744EECCC" w14:textId="77777777" w:rsidR="00270524" w:rsidRDefault="0066681B" w:rsidP="00D40150">
            <w:pPr>
              <w:rPr>
                <w:rFonts w:asciiTheme="majorHAnsi" w:hAnsiTheme="majorHAnsi" w:cstheme="majorHAnsi"/>
                <w:bCs/>
                <w:sz w:val="22"/>
                <w:szCs w:val="22"/>
              </w:rPr>
            </w:pPr>
            <w:r>
              <w:rPr>
                <w:rFonts w:asciiTheme="majorHAnsi" w:hAnsiTheme="majorHAnsi" w:cstheme="majorHAnsi"/>
                <w:bCs/>
                <w:sz w:val="22"/>
                <w:szCs w:val="22"/>
              </w:rPr>
              <w:t>Lively pace.</w:t>
            </w:r>
          </w:p>
          <w:p w14:paraId="1B19ECD4" w14:textId="77777777" w:rsidR="0066681B" w:rsidRDefault="0066681B" w:rsidP="00D40150">
            <w:pPr>
              <w:rPr>
                <w:rFonts w:asciiTheme="majorHAnsi" w:hAnsiTheme="majorHAnsi" w:cstheme="majorHAnsi"/>
                <w:bCs/>
                <w:sz w:val="22"/>
                <w:szCs w:val="22"/>
              </w:rPr>
            </w:pPr>
          </w:p>
          <w:p w14:paraId="1773407C" w14:textId="77777777" w:rsidR="0066681B" w:rsidRDefault="0066681B" w:rsidP="00D40150">
            <w:pPr>
              <w:rPr>
                <w:rFonts w:asciiTheme="majorHAnsi" w:hAnsiTheme="majorHAnsi" w:cstheme="majorHAnsi"/>
                <w:bCs/>
                <w:sz w:val="22"/>
                <w:szCs w:val="22"/>
              </w:rPr>
            </w:pPr>
          </w:p>
          <w:p w14:paraId="5BD6D83C" w14:textId="77777777" w:rsidR="0066681B" w:rsidRDefault="0066681B" w:rsidP="00D40150">
            <w:pPr>
              <w:rPr>
                <w:rFonts w:asciiTheme="majorHAnsi" w:hAnsiTheme="majorHAnsi" w:cstheme="majorHAnsi"/>
                <w:bCs/>
                <w:sz w:val="22"/>
                <w:szCs w:val="22"/>
              </w:rPr>
            </w:pPr>
          </w:p>
          <w:p w14:paraId="3C821BA8" w14:textId="473AE4B7" w:rsidR="0066681B" w:rsidRPr="0066681B" w:rsidRDefault="0066681B" w:rsidP="00D40150">
            <w:pPr>
              <w:rPr>
                <w:rFonts w:asciiTheme="majorHAnsi" w:hAnsiTheme="majorHAnsi" w:cstheme="majorHAnsi"/>
                <w:b/>
                <w:sz w:val="22"/>
                <w:szCs w:val="22"/>
              </w:rPr>
            </w:pPr>
            <w:r>
              <w:rPr>
                <w:rFonts w:asciiTheme="majorHAnsi" w:hAnsiTheme="majorHAnsi" w:cstheme="majorHAnsi"/>
                <w:b/>
                <w:sz w:val="22"/>
                <w:szCs w:val="22"/>
              </w:rPr>
              <w:t>5 minutes</w:t>
            </w:r>
          </w:p>
        </w:tc>
      </w:tr>
      <w:tr w:rsidR="00EE781F" w:rsidRPr="002A3E24" w14:paraId="4D63A592" w14:textId="77777777" w:rsidTr="00D441B2">
        <w:trPr>
          <w:trHeight w:val="6290"/>
        </w:trPr>
        <w:tc>
          <w:tcPr>
            <w:tcW w:w="2410" w:type="dxa"/>
            <w:shd w:val="clear" w:color="auto" w:fill="F2F2F2" w:themeFill="background1" w:themeFillShade="F2"/>
          </w:tcPr>
          <w:p w14:paraId="76EE1359" w14:textId="43E02F5E" w:rsidR="00EE781F" w:rsidRPr="002A3E24" w:rsidRDefault="00EE781F" w:rsidP="00EE781F">
            <w:pPr>
              <w:rPr>
                <w:rFonts w:asciiTheme="majorHAnsi" w:hAnsiTheme="majorHAnsi" w:cstheme="majorHAnsi"/>
                <w:b/>
                <w:sz w:val="20"/>
                <w:szCs w:val="20"/>
              </w:rPr>
            </w:pPr>
            <w:r w:rsidRPr="002A3E24">
              <w:rPr>
                <w:rFonts w:asciiTheme="majorHAnsi" w:hAnsiTheme="majorHAnsi" w:cstheme="majorHAnsi"/>
                <w:b/>
                <w:sz w:val="20"/>
                <w:szCs w:val="20"/>
              </w:rPr>
              <w:lastRenderedPageBreak/>
              <w:t>BODY:</w:t>
            </w:r>
          </w:p>
          <w:p w14:paraId="17374D9F" w14:textId="76537FB2" w:rsidR="00EE781F" w:rsidRPr="002A3E24" w:rsidRDefault="00EE781F">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Best order of activities to maximize learning -- each task moves students towards learning intentions</w:t>
            </w:r>
          </w:p>
          <w:p w14:paraId="4D8BE3F0" w14:textId="574CB769" w:rsidR="00EE781F" w:rsidRPr="002A3E24" w:rsidRDefault="00EE781F">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Students are interacting with new ideas, actively constructing knowledge and understanding, and given opportunities to practice</w:t>
            </w:r>
            <w:r w:rsidR="000F7F01">
              <w:rPr>
                <w:rFonts w:asciiTheme="majorHAnsi" w:hAnsiTheme="majorHAnsi" w:cstheme="majorHAnsi"/>
                <w:bCs/>
                <w:i/>
                <w:iCs/>
                <w:sz w:val="20"/>
                <w:szCs w:val="20"/>
              </w:rPr>
              <w:t>,</w:t>
            </w:r>
            <w:r w:rsidRPr="002A3E24">
              <w:rPr>
                <w:rFonts w:asciiTheme="majorHAnsi" w:hAnsiTheme="majorHAnsi" w:cstheme="majorHAnsi"/>
                <w:bCs/>
                <w:i/>
                <w:iCs/>
                <w:sz w:val="20"/>
                <w:szCs w:val="20"/>
              </w:rPr>
              <w:t xml:space="preserve"> apply</w:t>
            </w:r>
            <w:r w:rsidR="000F7F01">
              <w:rPr>
                <w:rFonts w:asciiTheme="majorHAnsi" w:hAnsiTheme="majorHAnsi" w:cstheme="majorHAnsi"/>
                <w:bCs/>
                <w:i/>
                <w:iCs/>
                <w:sz w:val="20"/>
                <w:szCs w:val="20"/>
              </w:rPr>
              <w:t>, or share</w:t>
            </w:r>
            <w:r w:rsidRPr="002A3E24">
              <w:rPr>
                <w:rFonts w:asciiTheme="majorHAnsi" w:hAnsiTheme="majorHAnsi" w:cstheme="majorHAnsi"/>
                <w:bCs/>
                <w:i/>
                <w:iCs/>
                <w:sz w:val="20"/>
                <w:szCs w:val="20"/>
              </w:rPr>
              <w:t xml:space="preserve"> learning, ask questions and get feedback</w:t>
            </w:r>
          </w:p>
          <w:p w14:paraId="0B32E1CC" w14:textId="48AE4E04" w:rsidR="00EE781F" w:rsidRPr="002A3E24" w:rsidRDefault="00EE781F">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Teacher uses </w:t>
            </w:r>
            <w:r>
              <w:rPr>
                <w:rFonts w:asciiTheme="majorHAnsi" w:hAnsiTheme="majorHAnsi" w:cstheme="majorHAnsi"/>
                <w:bCs/>
                <w:i/>
                <w:iCs/>
                <w:sz w:val="20"/>
                <w:szCs w:val="20"/>
              </w:rPr>
              <w:t xml:space="preserve">learning resources and </w:t>
            </w:r>
            <w:r w:rsidRPr="002A3E24">
              <w:rPr>
                <w:rFonts w:asciiTheme="majorHAnsi" w:hAnsiTheme="majorHAnsi" w:cstheme="majorHAnsi"/>
                <w:bCs/>
                <w:i/>
                <w:iCs/>
                <w:sz w:val="20"/>
                <w:szCs w:val="20"/>
              </w:rPr>
              <w:t xml:space="preserve">strategic </w:t>
            </w:r>
            <w:proofErr w:type="gramStart"/>
            <w:r w:rsidRPr="002A3E24">
              <w:rPr>
                <w:rFonts w:asciiTheme="majorHAnsi" w:hAnsiTheme="majorHAnsi" w:cstheme="majorHAnsi"/>
                <w:bCs/>
                <w:i/>
                <w:iCs/>
                <w:sz w:val="20"/>
                <w:szCs w:val="20"/>
              </w:rPr>
              <w:t>opportuniti</w:t>
            </w:r>
            <w:r>
              <w:rPr>
                <w:rFonts w:asciiTheme="majorHAnsi" w:hAnsiTheme="majorHAnsi" w:cstheme="majorHAnsi"/>
                <w:bCs/>
                <w:i/>
                <w:iCs/>
                <w:sz w:val="20"/>
                <w:szCs w:val="20"/>
              </w:rPr>
              <w:t xml:space="preserve">es </w:t>
            </w:r>
            <w:r w:rsidRPr="002A3E24">
              <w:rPr>
                <w:rFonts w:asciiTheme="majorHAnsi" w:hAnsiTheme="majorHAnsi" w:cstheme="majorHAnsi"/>
                <w:bCs/>
                <w:i/>
                <w:iCs/>
                <w:sz w:val="20"/>
                <w:szCs w:val="20"/>
              </w:rPr>
              <w:t xml:space="preserve"> for</w:t>
            </w:r>
            <w:proofErr w:type="gramEnd"/>
            <w:r w:rsidRPr="002A3E24">
              <w:rPr>
                <w:rFonts w:asciiTheme="majorHAnsi" w:hAnsiTheme="majorHAnsi" w:cstheme="majorHAnsi"/>
                <w:bCs/>
                <w:i/>
                <w:iCs/>
                <w:sz w:val="20"/>
                <w:szCs w:val="20"/>
              </w:rPr>
              <w:t xml:space="preserve"> guided practice,</w:t>
            </w:r>
            <w:r>
              <w:rPr>
                <w:rFonts w:asciiTheme="majorHAnsi" w:hAnsiTheme="majorHAnsi" w:cstheme="majorHAnsi"/>
                <w:bCs/>
                <w:i/>
                <w:iCs/>
                <w:sz w:val="20"/>
                <w:szCs w:val="20"/>
              </w:rPr>
              <w:t xml:space="preserve"> direct instruction,</w:t>
            </w:r>
            <w:r w:rsidRPr="002A3E24">
              <w:rPr>
                <w:rFonts w:asciiTheme="majorHAnsi" w:hAnsiTheme="majorHAnsi" w:cstheme="majorHAnsi"/>
                <w:bCs/>
                <w:i/>
                <w:iCs/>
                <w:sz w:val="20"/>
                <w:szCs w:val="20"/>
              </w:rPr>
              <w:t xml:space="preserve"> and/or modelling</w:t>
            </w:r>
          </w:p>
          <w:p w14:paraId="49385EB7" w14:textId="7760F45F" w:rsidR="00EE781F" w:rsidRPr="002A3E24" w:rsidRDefault="00633ADD">
            <w:pPr>
              <w:pStyle w:val="ListParagraph"/>
              <w:numPr>
                <w:ilvl w:val="0"/>
                <w:numId w:val="3"/>
              </w:numPr>
              <w:rPr>
                <w:rFonts w:asciiTheme="majorHAnsi" w:hAnsiTheme="majorHAnsi" w:cstheme="majorHAnsi"/>
                <w:b/>
                <w:sz w:val="22"/>
                <w:szCs w:val="22"/>
              </w:rPr>
            </w:pPr>
            <w:r>
              <w:rPr>
                <w:rFonts w:asciiTheme="majorHAnsi" w:hAnsiTheme="majorHAnsi" w:cstheme="majorHAnsi"/>
                <w:bCs/>
                <w:i/>
                <w:iCs/>
                <w:sz w:val="20"/>
                <w:szCs w:val="20"/>
              </w:rPr>
              <w:t xml:space="preserve">Can </w:t>
            </w:r>
            <w:proofErr w:type="gramStart"/>
            <w:r>
              <w:rPr>
                <w:rFonts w:asciiTheme="majorHAnsi" w:hAnsiTheme="majorHAnsi" w:cstheme="majorHAnsi"/>
                <w:bCs/>
                <w:i/>
                <w:iCs/>
                <w:sz w:val="20"/>
                <w:szCs w:val="20"/>
              </w:rPr>
              <w:t>include:</w:t>
            </w:r>
            <w:proofErr w:type="gramEnd"/>
            <w:r>
              <w:rPr>
                <w:rFonts w:asciiTheme="majorHAnsi" w:hAnsiTheme="majorHAnsi" w:cstheme="majorHAnsi"/>
                <w:bCs/>
                <w:i/>
                <w:iCs/>
                <w:sz w:val="20"/>
                <w:szCs w:val="20"/>
              </w:rPr>
              <w:t xml:space="preserve"> transitions, </w:t>
            </w:r>
            <w:r w:rsidR="00EE781F" w:rsidRPr="002A3E24">
              <w:rPr>
                <w:rFonts w:asciiTheme="majorHAnsi" w:hAnsiTheme="majorHAnsi" w:cstheme="majorHAnsi"/>
                <w:bCs/>
                <w:i/>
                <w:iCs/>
                <w:sz w:val="20"/>
                <w:szCs w:val="20"/>
              </w:rPr>
              <w:t xml:space="preserve">sample questions, student choices, assessment notes (formative or </w:t>
            </w:r>
            <w:r>
              <w:rPr>
                <w:rFonts w:asciiTheme="majorHAnsi" w:hAnsiTheme="majorHAnsi" w:cstheme="majorHAnsi"/>
                <w:bCs/>
                <w:i/>
                <w:iCs/>
                <w:sz w:val="20"/>
                <w:szCs w:val="20"/>
              </w:rPr>
              <w:t>otherwise</w:t>
            </w:r>
            <w:r w:rsidR="00EE781F" w:rsidRPr="002A3E24">
              <w:rPr>
                <w:rFonts w:asciiTheme="majorHAnsi" w:hAnsiTheme="majorHAnsi" w:cstheme="majorHAnsi"/>
                <w:bCs/>
                <w:i/>
                <w:iCs/>
                <w:sz w:val="20"/>
                <w:szCs w:val="20"/>
              </w:rPr>
              <w:t>), and other applications of design considerations</w:t>
            </w:r>
          </w:p>
        </w:tc>
        <w:tc>
          <w:tcPr>
            <w:tcW w:w="7229" w:type="dxa"/>
          </w:tcPr>
          <w:p w14:paraId="2515ED66" w14:textId="77777777" w:rsidR="0066681B" w:rsidRDefault="0066681B" w:rsidP="0066681B">
            <w:pPr>
              <w:rPr>
                <w:rFonts w:asciiTheme="majorHAnsi" w:hAnsiTheme="majorHAnsi" w:cstheme="majorHAnsi"/>
                <w:bCs/>
                <w:sz w:val="22"/>
                <w:szCs w:val="22"/>
              </w:rPr>
            </w:pPr>
            <w:r>
              <w:rPr>
                <w:rFonts w:asciiTheme="majorHAnsi" w:hAnsiTheme="majorHAnsi" w:cstheme="majorHAnsi"/>
                <w:bCs/>
                <w:sz w:val="22"/>
                <w:szCs w:val="22"/>
              </w:rPr>
              <w:t>Play the recording of Robert Budd and Roy Henry Vickers “Raven Brings the Light”</w:t>
            </w:r>
          </w:p>
          <w:p w14:paraId="55413AEB" w14:textId="77777777" w:rsidR="0066681B" w:rsidRPr="00CC6EEC" w:rsidRDefault="0066681B" w:rsidP="0066681B">
            <w:pPr>
              <w:rPr>
                <w:rFonts w:asciiTheme="majorHAnsi" w:hAnsiTheme="majorHAnsi" w:cstheme="majorHAnsi"/>
                <w:bCs/>
                <w:color w:val="4F81BD" w:themeColor="accent1"/>
                <w:sz w:val="22"/>
                <w:szCs w:val="22"/>
                <w:u w:val="single"/>
              </w:rPr>
            </w:pPr>
            <w:r w:rsidRPr="00CC6EEC">
              <w:rPr>
                <w:rFonts w:ascii="Arial" w:hAnsi="Arial" w:cs="Arial"/>
                <w:b/>
                <w:bCs/>
                <w:color w:val="4F81BD" w:themeColor="accent1"/>
                <w:sz w:val="20"/>
                <w:szCs w:val="20"/>
                <w:u w:val="single"/>
              </w:rPr>
              <w:t>https://youtu.be/MdAp4oFScXw</w:t>
            </w:r>
          </w:p>
          <w:p w14:paraId="427E338B" w14:textId="77777777" w:rsidR="0066681B" w:rsidRDefault="0066681B" w:rsidP="0066681B">
            <w:pPr>
              <w:rPr>
                <w:rFonts w:asciiTheme="majorHAnsi" w:hAnsiTheme="majorHAnsi" w:cstheme="majorHAnsi"/>
                <w:bCs/>
                <w:sz w:val="22"/>
                <w:szCs w:val="22"/>
              </w:rPr>
            </w:pPr>
          </w:p>
          <w:p w14:paraId="7E8C4418" w14:textId="6D726402" w:rsidR="0066681B" w:rsidRDefault="0066681B" w:rsidP="0066681B">
            <w:pPr>
              <w:rPr>
                <w:rFonts w:asciiTheme="majorHAnsi" w:hAnsiTheme="majorHAnsi" w:cstheme="majorHAnsi"/>
                <w:bCs/>
                <w:sz w:val="22"/>
                <w:szCs w:val="22"/>
              </w:rPr>
            </w:pPr>
            <w:r>
              <w:rPr>
                <w:rFonts w:asciiTheme="majorHAnsi" w:hAnsiTheme="majorHAnsi" w:cstheme="majorHAnsi"/>
                <w:bCs/>
                <w:sz w:val="22"/>
                <w:szCs w:val="22"/>
              </w:rPr>
              <w:t>As it is playing, show the students a map of the Northwest and show where the Raven is traveling as the story develops.</w:t>
            </w:r>
          </w:p>
          <w:p w14:paraId="661D3C6F" w14:textId="77777777" w:rsidR="0066681B" w:rsidRDefault="0066681B" w:rsidP="0066681B">
            <w:pPr>
              <w:rPr>
                <w:rFonts w:asciiTheme="majorHAnsi" w:hAnsiTheme="majorHAnsi" w:cstheme="majorHAnsi"/>
                <w:bCs/>
                <w:sz w:val="22"/>
                <w:szCs w:val="22"/>
              </w:rPr>
            </w:pPr>
          </w:p>
          <w:p w14:paraId="0AA467F0" w14:textId="77777777" w:rsidR="0066681B" w:rsidRDefault="0066681B" w:rsidP="0066681B">
            <w:pPr>
              <w:rPr>
                <w:rFonts w:asciiTheme="majorHAnsi" w:hAnsiTheme="majorHAnsi" w:cstheme="majorHAnsi"/>
                <w:bCs/>
                <w:sz w:val="22"/>
                <w:szCs w:val="22"/>
              </w:rPr>
            </w:pPr>
            <w:r>
              <w:rPr>
                <w:rFonts w:asciiTheme="majorHAnsi" w:hAnsiTheme="majorHAnsi" w:cstheme="majorHAnsi"/>
                <w:bCs/>
                <w:sz w:val="22"/>
                <w:szCs w:val="22"/>
              </w:rPr>
              <w:t>Also, jot down vocabulary words on the whiteboard as the recording plays.</w:t>
            </w:r>
          </w:p>
          <w:p w14:paraId="15790926" w14:textId="38165BAE" w:rsidR="00EE781F" w:rsidRDefault="0066681B" w:rsidP="0066681B">
            <w:pPr>
              <w:rPr>
                <w:rStyle w:val="jsgrdq"/>
                <w:color w:val="1A1819"/>
                <w:sz w:val="20"/>
                <w:szCs w:val="20"/>
              </w:rPr>
            </w:pPr>
            <w:r>
              <w:rPr>
                <w:rStyle w:val="jsgrdq"/>
                <w:color w:val="1A1819"/>
                <w:sz w:val="20"/>
                <w:szCs w:val="20"/>
              </w:rPr>
              <w:t>(</w:t>
            </w:r>
            <w:r w:rsidRPr="00CC6EEC">
              <w:rPr>
                <w:rStyle w:val="jsgrdq"/>
                <w:color w:val="1A1819"/>
                <w:sz w:val="20"/>
                <w:szCs w:val="20"/>
              </w:rPr>
              <w:t>Generations</w:t>
            </w:r>
            <w:r>
              <w:rPr>
                <w:rStyle w:val="jsgrdq"/>
                <w:color w:val="1A1819"/>
                <w:sz w:val="20"/>
                <w:szCs w:val="20"/>
              </w:rPr>
              <w:t>,</w:t>
            </w:r>
            <w:r w:rsidRPr="00CC6EEC">
              <w:rPr>
                <w:rStyle w:val="jsgrdq"/>
                <w:color w:val="1A1819"/>
                <w:sz w:val="20"/>
                <w:szCs w:val="20"/>
              </w:rPr>
              <w:t xml:space="preserve"> Revealed</w:t>
            </w:r>
            <w:r>
              <w:rPr>
                <w:rStyle w:val="jsgrdq"/>
                <w:color w:val="1A1819"/>
                <w:sz w:val="20"/>
                <w:szCs w:val="20"/>
              </w:rPr>
              <w:t>,</w:t>
            </w:r>
            <w:r w:rsidRPr="00CC6EEC">
              <w:rPr>
                <w:rStyle w:val="jsgrdq"/>
                <w:color w:val="1A1819"/>
                <w:sz w:val="20"/>
                <w:szCs w:val="20"/>
              </w:rPr>
              <w:t xml:space="preserve"> Abundance</w:t>
            </w:r>
            <w:r>
              <w:rPr>
                <w:rStyle w:val="jsgrdq"/>
                <w:color w:val="1A1819"/>
                <w:sz w:val="20"/>
                <w:szCs w:val="20"/>
              </w:rPr>
              <w:t>,</w:t>
            </w:r>
            <w:r w:rsidRPr="00CC6EEC">
              <w:rPr>
                <w:rStyle w:val="jsgrdq"/>
                <w:color w:val="1A1819"/>
                <w:sz w:val="20"/>
                <w:szCs w:val="20"/>
              </w:rPr>
              <w:t xml:space="preserve"> Variety</w:t>
            </w:r>
            <w:r>
              <w:rPr>
                <w:rStyle w:val="jsgrdq"/>
                <w:color w:val="1A1819"/>
                <w:sz w:val="20"/>
                <w:szCs w:val="20"/>
              </w:rPr>
              <w:t>,</w:t>
            </w:r>
            <w:r w:rsidRPr="00CC6EEC">
              <w:rPr>
                <w:rStyle w:val="jsgrdq"/>
                <w:color w:val="1A1819"/>
                <w:sz w:val="20"/>
                <w:szCs w:val="20"/>
              </w:rPr>
              <w:t xml:space="preserve"> Enormous</w:t>
            </w:r>
            <w:r>
              <w:rPr>
                <w:rStyle w:val="jsgrdq"/>
                <w:color w:val="1A1819"/>
                <w:sz w:val="20"/>
                <w:szCs w:val="20"/>
              </w:rPr>
              <w:t>,</w:t>
            </w:r>
            <w:r w:rsidRPr="00CC6EEC">
              <w:rPr>
                <w:rStyle w:val="jsgrdq"/>
                <w:color w:val="1A1819"/>
                <w:sz w:val="20"/>
                <w:szCs w:val="20"/>
              </w:rPr>
              <w:t xml:space="preserve"> Supposed</w:t>
            </w:r>
            <w:r>
              <w:rPr>
                <w:rStyle w:val="jsgrdq"/>
                <w:color w:val="1A1819"/>
                <w:sz w:val="20"/>
                <w:szCs w:val="20"/>
              </w:rPr>
              <w:t>,</w:t>
            </w:r>
            <w:r w:rsidRPr="00CC6EEC">
              <w:rPr>
                <w:rStyle w:val="jsgrdq"/>
                <w:color w:val="1A1819"/>
                <w:sz w:val="20"/>
                <w:szCs w:val="20"/>
              </w:rPr>
              <w:t xml:space="preserve"> Defeated</w:t>
            </w:r>
            <w:r>
              <w:rPr>
                <w:rStyle w:val="jsgrdq"/>
                <w:color w:val="1A1819"/>
                <w:sz w:val="20"/>
                <w:szCs w:val="20"/>
              </w:rPr>
              <w:t>,</w:t>
            </w:r>
            <w:r w:rsidRPr="00CC6EEC">
              <w:rPr>
                <w:rStyle w:val="jsgrdq"/>
                <w:color w:val="1A1819"/>
                <w:sz w:val="20"/>
                <w:szCs w:val="20"/>
              </w:rPr>
              <w:t xml:space="preserve"> Suspecting</w:t>
            </w:r>
            <w:r>
              <w:rPr>
                <w:rStyle w:val="jsgrdq"/>
                <w:color w:val="1A1819"/>
                <w:sz w:val="20"/>
                <w:szCs w:val="20"/>
              </w:rPr>
              <w:t>,</w:t>
            </w:r>
            <w:r w:rsidRPr="00CC6EEC">
              <w:rPr>
                <w:rStyle w:val="jsgrdq"/>
                <w:color w:val="1A1819"/>
                <w:sz w:val="20"/>
                <w:szCs w:val="20"/>
              </w:rPr>
              <w:t xml:space="preserve"> Taunted</w:t>
            </w:r>
            <w:r>
              <w:rPr>
                <w:rStyle w:val="jsgrdq"/>
                <w:color w:val="1A1819"/>
                <w:sz w:val="20"/>
                <w:szCs w:val="20"/>
              </w:rPr>
              <w:t>,</w:t>
            </w:r>
            <w:r w:rsidRPr="00CC6EEC">
              <w:rPr>
                <w:rStyle w:val="jsgrdq"/>
                <w:color w:val="1A1819"/>
                <w:sz w:val="20"/>
                <w:szCs w:val="20"/>
              </w:rPr>
              <w:t xml:space="preserve"> Waterproof</w:t>
            </w:r>
            <w:r>
              <w:rPr>
                <w:rStyle w:val="jsgrdq"/>
                <w:color w:val="1A1819"/>
                <w:sz w:val="20"/>
                <w:szCs w:val="20"/>
              </w:rPr>
              <w:t>)</w:t>
            </w:r>
          </w:p>
          <w:p w14:paraId="4CC800D8" w14:textId="2EC66452" w:rsidR="00AE31CB" w:rsidRDefault="00AE31CB" w:rsidP="0066681B">
            <w:pPr>
              <w:rPr>
                <w:rStyle w:val="jsgrdq"/>
                <w:color w:val="1A1819"/>
                <w:sz w:val="20"/>
                <w:szCs w:val="20"/>
              </w:rPr>
            </w:pPr>
          </w:p>
          <w:p w14:paraId="7EE6C17B" w14:textId="77777777" w:rsidR="008E6252" w:rsidRPr="004D1BFA" w:rsidRDefault="008E6252" w:rsidP="008E6252">
            <w:pPr>
              <w:rPr>
                <w:rFonts w:asciiTheme="majorHAnsi" w:hAnsiTheme="majorHAnsi" w:cstheme="majorHAnsi"/>
                <w:bCs/>
                <w:sz w:val="22"/>
                <w:szCs w:val="22"/>
              </w:rPr>
            </w:pPr>
            <w:r>
              <w:rPr>
                <w:rFonts w:asciiTheme="majorHAnsi" w:hAnsiTheme="majorHAnsi" w:cstheme="majorHAnsi"/>
                <w:bCs/>
                <w:sz w:val="22"/>
                <w:szCs w:val="22"/>
              </w:rPr>
              <w:t>Revisit vocabulary words in the context of the story, and provide one definition for each:</w:t>
            </w:r>
            <w:r>
              <w:rPr>
                <w:rFonts w:asciiTheme="majorHAnsi" w:hAnsiTheme="majorHAnsi" w:cstheme="majorHAnsi"/>
                <w:bCs/>
                <w:sz w:val="22"/>
                <w:szCs w:val="22"/>
              </w:rPr>
              <w:br/>
            </w:r>
          </w:p>
          <w:p w14:paraId="2ABE91E7" w14:textId="77777777" w:rsidR="008E6252" w:rsidRPr="008E6252" w:rsidRDefault="008E6252" w:rsidP="008E6252">
            <w:pPr>
              <w:rPr>
                <w:rFonts w:ascii="Calibri Light" w:hAnsi="Calibri Light" w:cs="Calibri Light"/>
                <w:sz w:val="22"/>
                <w:szCs w:val="22"/>
              </w:rPr>
            </w:pPr>
          </w:p>
          <w:tbl>
            <w:tblPr>
              <w:tblStyle w:val="TableGrid"/>
              <w:tblW w:w="5983" w:type="dxa"/>
              <w:tblLayout w:type="fixed"/>
              <w:tblLook w:val="04A0" w:firstRow="1" w:lastRow="0" w:firstColumn="1" w:lastColumn="0" w:noHBand="0" w:noVBand="1"/>
            </w:tblPr>
            <w:tblGrid>
              <w:gridCol w:w="1164"/>
              <w:gridCol w:w="1417"/>
              <w:gridCol w:w="2978"/>
              <w:gridCol w:w="424"/>
            </w:tblGrid>
            <w:tr w:rsidR="008E6252" w:rsidRPr="008E6252" w14:paraId="4BCE5FB5" w14:textId="77777777" w:rsidTr="003C587F">
              <w:tc>
                <w:tcPr>
                  <w:tcW w:w="973" w:type="pct"/>
                </w:tcPr>
                <w:p w14:paraId="6BF00A61" w14:textId="77777777" w:rsidR="008E6252" w:rsidRPr="008E6252" w:rsidRDefault="008E6252" w:rsidP="008E6252">
                  <w:pPr>
                    <w:rPr>
                      <w:rFonts w:ascii="Garamond" w:hAnsi="Garamond"/>
                      <w:sz w:val="18"/>
                      <w:szCs w:val="18"/>
                    </w:rPr>
                  </w:pPr>
                </w:p>
              </w:tc>
              <w:tc>
                <w:tcPr>
                  <w:tcW w:w="1184" w:type="pct"/>
                </w:tcPr>
                <w:p w14:paraId="72CB25AB" w14:textId="77777777" w:rsidR="008E6252" w:rsidRPr="008E6252" w:rsidRDefault="008E6252" w:rsidP="008E6252">
                  <w:pPr>
                    <w:rPr>
                      <w:rFonts w:ascii="Garamond" w:hAnsi="Garamond"/>
                      <w:sz w:val="18"/>
                      <w:szCs w:val="18"/>
                    </w:rPr>
                  </w:pPr>
                  <w:r w:rsidRPr="008E6252">
                    <w:rPr>
                      <w:rFonts w:ascii="Garamond" w:hAnsi="Garamond"/>
                      <w:sz w:val="18"/>
                      <w:szCs w:val="18"/>
                    </w:rPr>
                    <w:t>Context</w:t>
                  </w:r>
                </w:p>
                <w:p w14:paraId="767109D4" w14:textId="77777777" w:rsidR="008E6252" w:rsidRPr="008E6252" w:rsidRDefault="008E6252" w:rsidP="008E6252">
                  <w:pPr>
                    <w:rPr>
                      <w:rFonts w:ascii="Garamond" w:hAnsi="Garamond"/>
                      <w:sz w:val="18"/>
                      <w:szCs w:val="18"/>
                    </w:rPr>
                  </w:pPr>
                </w:p>
              </w:tc>
              <w:tc>
                <w:tcPr>
                  <w:tcW w:w="2489" w:type="pct"/>
                </w:tcPr>
                <w:p w14:paraId="6992FBD4" w14:textId="77777777" w:rsidR="008E6252" w:rsidRPr="008E6252" w:rsidRDefault="008E6252" w:rsidP="008E6252">
                  <w:pPr>
                    <w:rPr>
                      <w:rFonts w:ascii="Garamond" w:hAnsi="Garamond"/>
                      <w:sz w:val="18"/>
                      <w:szCs w:val="18"/>
                    </w:rPr>
                  </w:pPr>
                  <w:r w:rsidRPr="008E6252">
                    <w:rPr>
                      <w:rFonts w:ascii="Garamond" w:hAnsi="Garamond"/>
                      <w:sz w:val="18"/>
                      <w:szCs w:val="18"/>
                    </w:rPr>
                    <w:t>Line</w:t>
                  </w:r>
                </w:p>
              </w:tc>
              <w:tc>
                <w:tcPr>
                  <w:tcW w:w="354" w:type="pct"/>
                </w:tcPr>
                <w:p w14:paraId="46D3F0EC" w14:textId="77777777" w:rsidR="008E6252" w:rsidRPr="008E6252" w:rsidRDefault="008E6252" w:rsidP="008E6252">
                  <w:pPr>
                    <w:rPr>
                      <w:rFonts w:ascii="Garamond" w:hAnsi="Garamond"/>
                      <w:sz w:val="18"/>
                      <w:szCs w:val="18"/>
                    </w:rPr>
                  </w:pPr>
                  <w:r w:rsidRPr="008E6252">
                    <w:rPr>
                      <w:rFonts w:ascii="Garamond" w:hAnsi="Garamond"/>
                      <w:sz w:val="18"/>
                      <w:szCs w:val="18"/>
                    </w:rPr>
                    <w:t>Page</w:t>
                  </w:r>
                </w:p>
              </w:tc>
            </w:tr>
            <w:tr w:rsidR="008E6252" w:rsidRPr="008E6252" w14:paraId="267A5B12" w14:textId="77777777" w:rsidTr="003C587F">
              <w:tc>
                <w:tcPr>
                  <w:tcW w:w="973" w:type="pct"/>
                </w:tcPr>
                <w:p w14:paraId="473A71A7" w14:textId="77777777" w:rsidR="008E6252" w:rsidRPr="008E6252" w:rsidRDefault="008E6252" w:rsidP="008E6252">
                  <w:pPr>
                    <w:rPr>
                      <w:rFonts w:ascii="Garamond" w:hAnsi="Garamond"/>
                      <w:sz w:val="18"/>
                      <w:szCs w:val="18"/>
                    </w:rPr>
                  </w:pPr>
                  <w:r w:rsidRPr="008E6252">
                    <w:rPr>
                      <w:rFonts w:ascii="Garamond" w:hAnsi="Garamond"/>
                      <w:sz w:val="18"/>
                      <w:szCs w:val="18"/>
                    </w:rPr>
                    <w:t>Generations</w:t>
                  </w:r>
                </w:p>
              </w:tc>
              <w:tc>
                <w:tcPr>
                  <w:tcW w:w="1184" w:type="pct"/>
                </w:tcPr>
                <w:p w14:paraId="2826F7C6" w14:textId="77777777" w:rsidR="008E6252" w:rsidRPr="008E6252" w:rsidRDefault="008E6252" w:rsidP="008E6252">
                  <w:pPr>
                    <w:rPr>
                      <w:rFonts w:ascii="Garamond" w:hAnsi="Garamond"/>
                      <w:sz w:val="18"/>
                      <w:szCs w:val="18"/>
                    </w:rPr>
                  </w:pPr>
                  <w:r w:rsidRPr="008E6252">
                    <w:rPr>
                      <w:rFonts w:ascii="Garamond" w:hAnsi="Garamond"/>
                      <w:sz w:val="18"/>
                      <w:szCs w:val="18"/>
                    </w:rPr>
                    <w:t>Treasure chest was passed down for generations</w:t>
                  </w:r>
                </w:p>
              </w:tc>
              <w:tc>
                <w:tcPr>
                  <w:tcW w:w="2489" w:type="pct"/>
                </w:tcPr>
                <w:p w14:paraId="79FC342D" w14:textId="77777777" w:rsidR="008E6252" w:rsidRPr="008E6252" w:rsidRDefault="008E6252" w:rsidP="008E6252">
                  <w:pPr>
                    <w:rPr>
                      <w:rFonts w:ascii="Garamond" w:hAnsi="Garamond"/>
                      <w:sz w:val="18"/>
                      <w:szCs w:val="18"/>
                    </w:rPr>
                  </w:pPr>
                  <w:r w:rsidRPr="008E6252">
                    <w:rPr>
                      <w:rFonts w:ascii="Garamond" w:hAnsi="Garamond"/>
                      <w:sz w:val="18"/>
                      <w:szCs w:val="18"/>
                    </w:rPr>
                    <w:t>“Our leaders have known for generations that one day a boy would come to this place…”</w:t>
                  </w:r>
                </w:p>
              </w:tc>
              <w:tc>
                <w:tcPr>
                  <w:tcW w:w="354" w:type="pct"/>
                </w:tcPr>
                <w:p w14:paraId="5B6AACF7" w14:textId="77777777" w:rsidR="008E6252" w:rsidRPr="008E6252" w:rsidRDefault="008E6252" w:rsidP="008E6252">
                  <w:pPr>
                    <w:rPr>
                      <w:rFonts w:ascii="Garamond" w:hAnsi="Garamond"/>
                      <w:sz w:val="18"/>
                      <w:szCs w:val="18"/>
                    </w:rPr>
                  </w:pPr>
                  <w:r w:rsidRPr="008E6252">
                    <w:rPr>
                      <w:rFonts w:ascii="Garamond" w:hAnsi="Garamond"/>
                      <w:sz w:val="18"/>
                      <w:szCs w:val="18"/>
                    </w:rPr>
                    <w:t>6</w:t>
                  </w:r>
                </w:p>
              </w:tc>
            </w:tr>
            <w:tr w:rsidR="008E6252" w:rsidRPr="008E6252" w14:paraId="71A1534B" w14:textId="77777777" w:rsidTr="003C587F">
              <w:tc>
                <w:tcPr>
                  <w:tcW w:w="973" w:type="pct"/>
                </w:tcPr>
                <w:p w14:paraId="3F048520" w14:textId="77777777" w:rsidR="008E6252" w:rsidRPr="008E6252" w:rsidRDefault="008E6252" w:rsidP="008E6252">
                  <w:pPr>
                    <w:rPr>
                      <w:rFonts w:ascii="Garamond" w:hAnsi="Garamond"/>
                      <w:sz w:val="18"/>
                      <w:szCs w:val="18"/>
                    </w:rPr>
                  </w:pPr>
                  <w:r w:rsidRPr="008E6252">
                    <w:rPr>
                      <w:rFonts w:ascii="Garamond" w:hAnsi="Garamond"/>
                      <w:sz w:val="18"/>
                      <w:szCs w:val="18"/>
                    </w:rPr>
                    <w:t>Revealed</w:t>
                  </w:r>
                </w:p>
              </w:tc>
              <w:tc>
                <w:tcPr>
                  <w:tcW w:w="1184" w:type="pct"/>
                </w:tcPr>
                <w:p w14:paraId="2B73F052" w14:textId="77777777" w:rsidR="008E6252" w:rsidRPr="008E6252" w:rsidRDefault="008E6252" w:rsidP="008E6252">
                  <w:pPr>
                    <w:rPr>
                      <w:rFonts w:ascii="Garamond" w:hAnsi="Garamond"/>
                      <w:sz w:val="18"/>
                      <w:szCs w:val="18"/>
                    </w:rPr>
                  </w:pPr>
                  <w:r w:rsidRPr="008E6252">
                    <w:rPr>
                      <w:rFonts w:ascii="Garamond" w:hAnsi="Garamond"/>
                      <w:sz w:val="18"/>
                      <w:szCs w:val="18"/>
                    </w:rPr>
                    <w:t xml:space="preserve">The chiefs open a bag to show </w:t>
                  </w:r>
                  <w:proofErr w:type="spellStart"/>
                  <w:r w:rsidRPr="008E6252">
                    <w:rPr>
                      <w:rFonts w:ascii="Garamond" w:hAnsi="Garamond"/>
                      <w:sz w:val="18"/>
                      <w:szCs w:val="18"/>
                    </w:rPr>
                    <w:t>Weget</w:t>
                  </w:r>
                  <w:proofErr w:type="spellEnd"/>
                  <w:r w:rsidRPr="008E6252">
                    <w:rPr>
                      <w:rFonts w:ascii="Garamond" w:hAnsi="Garamond"/>
                      <w:sz w:val="18"/>
                      <w:szCs w:val="18"/>
                    </w:rPr>
                    <w:t xml:space="preserve"> the fish eggs</w:t>
                  </w:r>
                </w:p>
              </w:tc>
              <w:tc>
                <w:tcPr>
                  <w:tcW w:w="2489" w:type="pct"/>
                </w:tcPr>
                <w:p w14:paraId="19D74F82" w14:textId="77777777" w:rsidR="008E6252" w:rsidRPr="008E6252" w:rsidRDefault="008E6252" w:rsidP="008E6252">
                  <w:pPr>
                    <w:rPr>
                      <w:rFonts w:ascii="Garamond" w:hAnsi="Garamond"/>
                      <w:sz w:val="18"/>
                      <w:szCs w:val="18"/>
                    </w:rPr>
                  </w:pPr>
                  <w:r w:rsidRPr="008E6252">
                    <w:rPr>
                      <w:rFonts w:ascii="Garamond" w:hAnsi="Garamond"/>
                      <w:sz w:val="18"/>
                      <w:szCs w:val="18"/>
                    </w:rPr>
                    <w:t>They opened the pouch up carefully and revealed little red fish eggs</w:t>
                  </w:r>
                </w:p>
              </w:tc>
              <w:tc>
                <w:tcPr>
                  <w:tcW w:w="354" w:type="pct"/>
                </w:tcPr>
                <w:p w14:paraId="74120045" w14:textId="77777777" w:rsidR="008E6252" w:rsidRPr="008E6252" w:rsidRDefault="008E6252" w:rsidP="008E6252">
                  <w:pPr>
                    <w:rPr>
                      <w:rFonts w:ascii="Garamond" w:hAnsi="Garamond"/>
                      <w:sz w:val="18"/>
                      <w:szCs w:val="18"/>
                    </w:rPr>
                  </w:pPr>
                  <w:r w:rsidRPr="008E6252">
                    <w:rPr>
                      <w:rFonts w:ascii="Garamond" w:hAnsi="Garamond"/>
                      <w:sz w:val="18"/>
                      <w:szCs w:val="18"/>
                    </w:rPr>
                    <w:t>12</w:t>
                  </w:r>
                </w:p>
              </w:tc>
            </w:tr>
            <w:tr w:rsidR="008E6252" w:rsidRPr="008E6252" w14:paraId="751890DB" w14:textId="77777777" w:rsidTr="003C587F">
              <w:tc>
                <w:tcPr>
                  <w:tcW w:w="973" w:type="pct"/>
                </w:tcPr>
                <w:p w14:paraId="55056ABE" w14:textId="77777777" w:rsidR="008E6252" w:rsidRPr="008E6252" w:rsidRDefault="008E6252" w:rsidP="008E6252">
                  <w:pPr>
                    <w:rPr>
                      <w:rFonts w:ascii="Garamond" w:hAnsi="Garamond"/>
                      <w:sz w:val="18"/>
                      <w:szCs w:val="18"/>
                    </w:rPr>
                  </w:pPr>
                  <w:r w:rsidRPr="008E6252">
                    <w:rPr>
                      <w:rFonts w:ascii="Garamond" w:hAnsi="Garamond"/>
                      <w:sz w:val="18"/>
                      <w:szCs w:val="18"/>
                    </w:rPr>
                    <w:t>Abundance</w:t>
                  </w:r>
                </w:p>
              </w:tc>
              <w:tc>
                <w:tcPr>
                  <w:tcW w:w="1184" w:type="pct"/>
                </w:tcPr>
                <w:p w14:paraId="4BDCD6A9" w14:textId="77777777" w:rsidR="008E6252" w:rsidRPr="008E6252" w:rsidRDefault="008E6252" w:rsidP="008E6252">
                  <w:pPr>
                    <w:rPr>
                      <w:rFonts w:ascii="Garamond" w:hAnsi="Garamond"/>
                      <w:sz w:val="18"/>
                      <w:szCs w:val="18"/>
                    </w:rPr>
                  </w:pPr>
                  <w:r w:rsidRPr="008E6252">
                    <w:rPr>
                      <w:rFonts w:ascii="Garamond" w:hAnsi="Garamond"/>
                      <w:sz w:val="18"/>
                      <w:szCs w:val="18"/>
                    </w:rPr>
                    <w:t xml:space="preserve">Referring to the number of fish that the eggs will make – what </w:t>
                  </w:r>
                  <w:proofErr w:type="spellStart"/>
                  <w:r w:rsidRPr="008E6252">
                    <w:rPr>
                      <w:rFonts w:ascii="Garamond" w:hAnsi="Garamond"/>
                      <w:sz w:val="18"/>
                      <w:szCs w:val="18"/>
                    </w:rPr>
                    <w:t>Weget</w:t>
                  </w:r>
                  <w:proofErr w:type="spellEnd"/>
                  <w:r w:rsidRPr="008E6252">
                    <w:rPr>
                      <w:rFonts w:ascii="Garamond" w:hAnsi="Garamond"/>
                      <w:sz w:val="18"/>
                      <w:szCs w:val="18"/>
                    </w:rPr>
                    <w:t xml:space="preserve"> will say</w:t>
                  </w:r>
                </w:p>
              </w:tc>
              <w:tc>
                <w:tcPr>
                  <w:tcW w:w="2489" w:type="pct"/>
                </w:tcPr>
                <w:p w14:paraId="7223F0DA" w14:textId="77777777" w:rsidR="008E6252" w:rsidRPr="008E6252" w:rsidRDefault="008E6252" w:rsidP="008E6252">
                  <w:pPr>
                    <w:rPr>
                      <w:rFonts w:ascii="Garamond" w:hAnsi="Garamond"/>
                      <w:sz w:val="18"/>
                      <w:szCs w:val="18"/>
                    </w:rPr>
                  </w:pPr>
                  <w:r w:rsidRPr="008E6252">
                    <w:rPr>
                      <w:rFonts w:ascii="Garamond" w:hAnsi="Garamond"/>
                      <w:sz w:val="18"/>
                      <w:szCs w:val="18"/>
                    </w:rPr>
                    <w:t>“Let all of these rivers bring forth an abundance of fish for my people.”</w:t>
                  </w:r>
                </w:p>
              </w:tc>
              <w:tc>
                <w:tcPr>
                  <w:tcW w:w="354" w:type="pct"/>
                </w:tcPr>
                <w:p w14:paraId="67DBC4C4" w14:textId="77777777" w:rsidR="008E6252" w:rsidRPr="008E6252" w:rsidRDefault="008E6252" w:rsidP="008E6252">
                  <w:pPr>
                    <w:rPr>
                      <w:rFonts w:ascii="Garamond" w:hAnsi="Garamond"/>
                      <w:sz w:val="18"/>
                      <w:szCs w:val="18"/>
                    </w:rPr>
                  </w:pPr>
                  <w:r w:rsidRPr="008E6252">
                    <w:rPr>
                      <w:rFonts w:ascii="Garamond" w:hAnsi="Garamond"/>
                      <w:sz w:val="18"/>
                      <w:szCs w:val="18"/>
                    </w:rPr>
                    <w:t>12</w:t>
                  </w:r>
                </w:p>
              </w:tc>
            </w:tr>
            <w:tr w:rsidR="008E6252" w:rsidRPr="008E6252" w14:paraId="4C77E977" w14:textId="77777777" w:rsidTr="003C587F">
              <w:tc>
                <w:tcPr>
                  <w:tcW w:w="973" w:type="pct"/>
                </w:tcPr>
                <w:p w14:paraId="4A7A12DA" w14:textId="77777777" w:rsidR="008E6252" w:rsidRPr="008E6252" w:rsidRDefault="008E6252" w:rsidP="008E6252">
                  <w:pPr>
                    <w:rPr>
                      <w:rFonts w:ascii="Garamond" w:hAnsi="Garamond"/>
                      <w:sz w:val="18"/>
                      <w:szCs w:val="18"/>
                    </w:rPr>
                  </w:pPr>
                  <w:r w:rsidRPr="008E6252">
                    <w:rPr>
                      <w:rFonts w:ascii="Garamond" w:hAnsi="Garamond"/>
                      <w:sz w:val="18"/>
                      <w:szCs w:val="18"/>
                    </w:rPr>
                    <w:t>Variety</w:t>
                  </w:r>
                </w:p>
              </w:tc>
              <w:tc>
                <w:tcPr>
                  <w:tcW w:w="1184" w:type="pct"/>
                </w:tcPr>
                <w:p w14:paraId="4832013F" w14:textId="77777777" w:rsidR="008E6252" w:rsidRPr="008E6252" w:rsidRDefault="008E6252" w:rsidP="008E6252">
                  <w:pPr>
                    <w:rPr>
                      <w:rFonts w:ascii="Garamond" w:hAnsi="Garamond"/>
                      <w:sz w:val="18"/>
                      <w:szCs w:val="18"/>
                    </w:rPr>
                  </w:pPr>
                  <w:r w:rsidRPr="008E6252">
                    <w:rPr>
                      <w:rFonts w:ascii="Garamond" w:hAnsi="Garamond"/>
                      <w:sz w:val="18"/>
                      <w:szCs w:val="18"/>
                    </w:rPr>
                    <w:t>Another bag from the Chiefs with many different seeds</w:t>
                  </w:r>
                </w:p>
              </w:tc>
              <w:tc>
                <w:tcPr>
                  <w:tcW w:w="2489" w:type="pct"/>
                </w:tcPr>
                <w:p w14:paraId="4166B5BD" w14:textId="4269B5B8" w:rsidR="008E6252" w:rsidRPr="008E6252" w:rsidRDefault="008E6252" w:rsidP="008E6252">
                  <w:pPr>
                    <w:rPr>
                      <w:rFonts w:ascii="Garamond" w:hAnsi="Garamond"/>
                      <w:sz w:val="18"/>
                      <w:szCs w:val="18"/>
                    </w:rPr>
                  </w:pPr>
                  <w:r w:rsidRPr="008E6252">
                    <w:rPr>
                      <w:rFonts w:ascii="Garamond" w:hAnsi="Garamond"/>
                      <w:sz w:val="18"/>
                      <w:szCs w:val="18"/>
                    </w:rPr>
                    <w:t>And in that bag, there was a variety of berry and tree seeds.</w:t>
                  </w:r>
                </w:p>
              </w:tc>
              <w:tc>
                <w:tcPr>
                  <w:tcW w:w="354" w:type="pct"/>
                </w:tcPr>
                <w:p w14:paraId="1C56E410" w14:textId="77777777" w:rsidR="008E6252" w:rsidRPr="008E6252" w:rsidRDefault="008E6252" w:rsidP="008E6252">
                  <w:pPr>
                    <w:rPr>
                      <w:rFonts w:ascii="Garamond" w:hAnsi="Garamond"/>
                      <w:sz w:val="18"/>
                      <w:szCs w:val="18"/>
                    </w:rPr>
                  </w:pPr>
                  <w:r w:rsidRPr="008E6252">
                    <w:rPr>
                      <w:rFonts w:ascii="Garamond" w:hAnsi="Garamond"/>
                      <w:sz w:val="18"/>
                      <w:szCs w:val="18"/>
                    </w:rPr>
                    <w:t>14</w:t>
                  </w:r>
                </w:p>
              </w:tc>
            </w:tr>
            <w:tr w:rsidR="008E6252" w:rsidRPr="008E6252" w14:paraId="60948627" w14:textId="77777777" w:rsidTr="003C587F">
              <w:tc>
                <w:tcPr>
                  <w:tcW w:w="973" w:type="pct"/>
                </w:tcPr>
                <w:p w14:paraId="2F446827" w14:textId="77777777" w:rsidR="008E6252" w:rsidRPr="008E6252" w:rsidRDefault="008E6252" w:rsidP="008E6252">
                  <w:pPr>
                    <w:rPr>
                      <w:rFonts w:ascii="Garamond" w:hAnsi="Garamond"/>
                      <w:sz w:val="18"/>
                      <w:szCs w:val="18"/>
                    </w:rPr>
                  </w:pPr>
                  <w:r w:rsidRPr="008E6252">
                    <w:rPr>
                      <w:rFonts w:ascii="Garamond" w:hAnsi="Garamond"/>
                      <w:sz w:val="18"/>
                      <w:szCs w:val="18"/>
                    </w:rPr>
                    <w:t>Enormous</w:t>
                  </w:r>
                </w:p>
              </w:tc>
              <w:tc>
                <w:tcPr>
                  <w:tcW w:w="1184" w:type="pct"/>
                </w:tcPr>
                <w:p w14:paraId="6E5C658D" w14:textId="77777777" w:rsidR="008E6252" w:rsidRPr="008E6252" w:rsidRDefault="008E6252" w:rsidP="008E6252">
                  <w:pPr>
                    <w:rPr>
                      <w:rFonts w:ascii="Garamond" w:hAnsi="Garamond"/>
                      <w:sz w:val="18"/>
                      <w:szCs w:val="18"/>
                    </w:rPr>
                  </w:pPr>
                  <w:r w:rsidRPr="008E6252">
                    <w:rPr>
                      <w:rFonts w:ascii="Garamond" w:hAnsi="Garamond"/>
                      <w:sz w:val="18"/>
                      <w:szCs w:val="18"/>
                    </w:rPr>
                    <w:t>Describing the long house where the Chief of the Heavens lives</w:t>
                  </w:r>
                </w:p>
              </w:tc>
              <w:tc>
                <w:tcPr>
                  <w:tcW w:w="2489" w:type="pct"/>
                </w:tcPr>
                <w:p w14:paraId="69B0B3B4" w14:textId="77777777" w:rsidR="008E6252" w:rsidRPr="008E6252" w:rsidRDefault="008E6252" w:rsidP="008E6252">
                  <w:pPr>
                    <w:rPr>
                      <w:rFonts w:ascii="Garamond" w:hAnsi="Garamond"/>
                      <w:sz w:val="18"/>
                      <w:szCs w:val="18"/>
                    </w:rPr>
                  </w:pPr>
                  <w:r w:rsidRPr="008E6252">
                    <w:rPr>
                      <w:rFonts w:ascii="Garamond" w:hAnsi="Garamond"/>
                      <w:sz w:val="18"/>
                      <w:szCs w:val="18"/>
                    </w:rPr>
                    <w:t>He could see the enormous longhouse where the Chief of the Heavens kept the daylight ball</w:t>
                  </w:r>
                </w:p>
              </w:tc>
              <w:tc>
                <w:tcPr>
                  <w:tcW w:w="354" w:type="pct"/>
                </w:tcPr>
                <w:p w14:paraId="3AEAE65E" w14:textId="77777777" w:rsidR="008E6252" w:rsidRPr="008E6252" w:rsidRDefault="008E6252" w:rsidP="008E6252">
                  <w:pPr>
                    <w:rPr>
                      <w:rFonts w:ascii="Garamond" w:hAnsi="Garamond"/>
                      <w:sz w:val="18"/>
                      <w:szCs w:val="18"/>
                    </w:rPr>
                  </w:pPr>
                  <w:r w:rsidRPr="008E6252">
                    <w:rPr>
                      <w:rFonts w:ascii="Garamond" w:hAnsi="Garamond"/>
                      <w:sz w:val="18"/>
                      <w:szCs w:val="18"/>
                    </w:rPr>
                    <w:t>20</w:t>
                  </w:r>
                </w:p>
              </w:tc>
            </w:tr>
            <w:tr w:rsidR="008E6252" w:rsidRPr="008E6252" w14:paraId="05DAE109" w14:textId="77777777" w:rsidTr="003C587F">
              <w:tc>
                <w:tcPr>
                  <w:tcW w:w="973" w:type="pct"/>
                </w:tcPr>
                <w:p w14:paraId="3CEB767C" w14:textId="77777777" w:rsidR="008E6252" w:rsidRPr="008E6252" w:rsidRDefault="008E6252" w:rsidP="008E6252">
                  <w:pPr>
                    <w:rPr>
                      <w:rFonts w:ascii="Garamond" w:hAnsi="Garamond"/>
                      <w:sz w:val="18"/>
                      <w:szCs w:val="18"/>
                    </w:rPr>
                  </w:pPr>
                  <w:r w:rsidRPr="008E6252">
                    <w:rPr>
                      <w:rFonts w:ascii="Garamond" w:hAnsi="Garamond"/>
                      <w:sz w:val="18"/>
                      <w:szCs w:val="18"/>
                    </w:rPr>
                    <w:t>Supposed</w:t>
                  </w:r>
                </w:p>
              </w:tc>
              <w:tc>
                <w:tcPr>
                  <w:tcW w:w="1184" w:type="pct"/>
                </w:tcPr>
                <w:p w14:paraId="302D579A" w14:textId="77777777" w:rsidR="008E6252" w:rsidRPr="008E6252" w:rsidRDefault="008E6252" w:rsidP="008E6252">
                  <w:pPr>
                    <w:rPr>
                      <w:rFonts w:ascii="Garamond" w:hAnsi="Garamond"/>
                      <w:sz w:val="18"/>
                      <w:szCs w:val="18"/>
                    </w:rPr>
                  </w:pPr>
                  <w:proofErr w:type="spellStart"/>
                  <w:r w:rsidRPr="008E6252">
                    <w:rPr>
                      <w:rFonts w:ascii="Garamond" w:hAnsi="Garamond"/>
                      <w:sz w:val="18"/>
                      <w:szCs w:val="18"/>
                    </w:rPr>
                    <w:t>Weget</w:t>
                  </w:r>
                  <w:proofErr w:type="spellEnd"/>
                  <w:r w:rsidRPr="008E6252">
                    <w:rPr>
                      <w:rFonts w:ascii="Garamond" w:hAnsi="Garamond"/>
                      <w:sz w:val="18"/>
                      <w:szCs w:val="18"/>
                    </w:rPr>
                    <w:t xml:space="preserve"> thinks that he will get the ball but the chief refuses</w:t>
                  </w:r>
                </w:p>
              </w:tc>
              <w:tc>
                <w:tcPr>
                  <w:tcW w:w="2489" w:type="pct"/>
                </w:tcPr>
                <w:p w14:paraId="56867FA4" w14:textId="77777777" w:rsidR="008E6252" w:rsidRPr="008E6252" w:rsidRDefault="008E6252" w:rsidP="008E6252">
                  <w:pPr>
                    <w:rPr>
                      <w:rFonts w:ascii="Garamond" w:hAnsi="Garamond"/>
                      <w:sz w:val="18"/>
                      <w:szCs w:val="18"/>
                    </w:rPr>
                  </w:pPr>
                  <w:proofErr w:type="spellStart"/>
                  <w:r w:rsidRPr="008E6252">
                    <w:rPr>
                      <w:rFonts w:ascii="Garamond" w:hAnsi="Garamond"/>
                      <w:sz w:val="18"/>
                      <w:szCs w:val="18"/>
                    </w:rPr>
                    <w:t>Weget</w:t>
                  </w:r>
                  <w:proofErr w:type="spellEnd"/>
                  <w:r w:rsidRPr="008E6252">
                    <w:rPr>
                      <w:rFonts w:ascii="Garamond" w:hAnsi="Garamond"/>
                      <w:sz w:val="18"/>
                      <w:szCs w:val="18"/>
                    </w:rPr>
                    <w:t xml:space="preserve"> thought to himself, “this isn’t supposed to happen.”</w:t>
                  </w:r>
                </w:p>
              </w:tc>
              <w:tc>
                <w:tcPr>
                  <w:tcW w:w="354" w:type="pct"/>
                </w:tcPr>
                <w:p w14:paraId="00DBA879" w14:textId="77777777" w:rsidR="008E6252" w:rsidRPr="008E6252" w:rsidRDefault="008E6252" w:rsidP="008E6252">
                  <w:pPr>
                    <w:rPr>
                      <w:rFonts w:ascii="Garamond" w:hAnsi="Garamond"/>
                      <w:sz w:val="18"/>
                      <w:szCs w:val="18"/>
                    </w:rPr>
                  </w:pPr>
                  <w:r w:rsidRPr="008E6252">
                    <w:rPr>
                      <w:rFonts w:ascii="Garamond" w:hAnsi="Garamond"/>
                      <w:sz w:val="18"/>
                      <w:szCs w:val="18"/>
                    </w:rPr>
                    <w:t>22</w:t>
                  </w:r>
                </w:p>
              </w:tc>
            </w:tr>
            <w:tr w:rsidR="008E6252" w:rsidRPr="008E6252" w14:paraId="3BBA577B" w14:textId="77777777" w:rsidTr="003C587F">
              <w:tc>
                <w:tcPr>
                  <w:tcW w:w="973" w:type="pct"/>
                </w:tcPr>
                <w:p w14:paraId="38F7B6CA" w14:textId="77777777" w:rsidR="008E6252" w:rsidRPr="008E6252" w:rsidRDefault="008E6252" w:rsidP="008E6252">
                  <w:pPr>
                    <w:rPr>
                      <w:rFonts w:ascii="Garamond" w:hAnsi="Garamond"/>
                      <w:sz w:val="18"/>
                      <w:szCs w:val="18"/>
                    </w:rPr>
                  </w:pPr>
                  <w:r w:rsidRPr="008E6252">
                    <w:rPr>
                      <w:rFonts w:ascii="Garamond" w:hAnsi="Garamond"/>
                      <w:sz w:val="18"/>
                      <w:szCs w:val="18"/>
                    </w:rPr>
                    <w:t>Defeated</w:t>
                  </w:r>
                </w:p>
              </w:tc>
              <w:tc>
                <w:tcPr>
                  <w:tcW w:w="1184" w:type="pct"/>
                </w:tcPr>
                <w:p w14:paraId="122C4247" w14:textId="77777777" w:rsidR="008E6252" w:rsidRPr="008E6252" w:rsidRDefault="008E6252" w:rsidP="008E6252">
                  <w:pPr>
                    <w:rPr>
                      <w:rFonts w:ascii="Garamond" w:hAnsi="Garamond"/>
                      <w:sz w:val="18"/>
                      <w:szCs w:val="18"/>
                    </w:rPr>
                  </w:pPr>
                  <w:proofErr w:type="spellStart"/>
                  <w:r w:rsidRPr="008E6252">
                    <w:rPr>
                      <w:rFonts w:ascii="Garamond" w:hAnsi="Garamond"/>
                      <w:sz w:val="18"/>
                      <w:szCs w:val="18"/>
                    </w:rPr>
                    <w:t>Weget</w:t>
                  </w:r>
                  <w:proofErr w:type="spellEnd"/>
                  <w:r w:rsidRPr="008E6252">
                    <w:rPr>
                      <w:rFonts w:ascii="Garamond" w:hAnsi="Garamond"/>
                      <w:sz w:val="18"/>
                      <w:szCs w:val="18"/>
                    </w:rPr>
                    <w:t xml:space="preserve"> is sad because he didn’t get the ball</w:t>
                  </w:r>
                </w:p>
              </w:tc>
              <w:tc>
                <w:tcPr>
                  <w:tcW w:w="2489" w:type="pct"/>
                </w:tcPr>
                <w:p w14:paraId="46F75EAE" w14:textId="77777777" w:rsidR="008E6252" w:rsidRPr="008E6252" w:rsidRDefault="008E6252" w:rsidP="008E6252">
                  <w:pPr>
                    <w:rPr>
                      <w:rFonts w:ascii="Garamond" w:hAnsi="Garamond"/>
                      <w:sz w:val="18"/>
                      <w:szCs w:val="18"/>
                    </w:rPr>
                  </w:pPr>
                  <w:r w:rsidRPr="008E6252">
                    <w:rPr>
                      <w:rFonts w:ascii="Garamond" w:hAnsi="Garamond"/>
                      <w:sz w:val="18"/>
                      <w:szCs w:val="18"/>
                    </w:rPr>
                    <w:t>All he wanted was to put his raven skin back on and leave, because he felt defeated.</w:t>
                  </w:r>
                </w:p>
              </w:tc>
              <w:tc>
                <w:tcPr>
                  <w:tcW w:w="354" w:type="pct"/>
                </w:tcPr>
                <w:p w14:paraId="1AF81E97" w14:textId="77777777" w:rsidR="008E6252" w:rsidRPr="008E6252" w:rsidRDefault="008E6252" w:rsidP="008E6252">
                  <w:pPr>
                    <w:rPr>
                      <w:rFonts w:ascii="Garamond" w:hAnsi="Garamond"/>
                      <w:sz w:val="18"/>
                      <w:szCs w:val="18"/>
                    </w:rPr>
                  </w:pPr>
                  <w:r w:rsidRPr="008E6252">
                    <w:rPr>
                      <w:rFonts w:ascii="Garamond" w:hAnsi="Garamond"/>
                      <w:sz w:val="18"/>
                      <w:szCs w:val="18"/>
                    </w:rPr>
                    <w:t>22</w:t>
                  </w:r>
                </w:p>
              </w:tc>
            </w:tr>
            <w:tr w:rsidR="008E6252" w:rsidRPr="008E6252" w14:paraId="0653BFF5" w14:textId="77777777" w:rsidTr="003C587F">
              <w:tc>
                <w:tcPr>
                  <w:tcW w:w="973" w:type="pct"/>
                </w:tcPr>
                <w:p w14:paraId="76BACE3D" w14:textId="77777777" w:rsidR="008E6252" w:rsidRPr="008E6252" w:rsidRDefault="008E6252" w:rsidP="008E6252">
                  <w:pPr>
                    <w:rPr>
                      <w:rFonts w:ascii="Garamond" w:hAnsi="Garamond"/>
                      <w:sz w:val="18"/>
                      <w:szCs w:val="18"/>
                    </w:rPr>
                  </w:pPr>
                  <w:r w:rsidRPr="008E6252">
                    <w:rPr>
                      <w:rFonts w:ascii="Garamond" w:hAnsi="Garamond"/>
                      <w:sz w:val="18"/>
                      <w:szCs w:val="18"/>
                    </w:rPr>
                    <w:t xml:space="preserve">Waterproof </w:t>
                  </w:r>
                </w:p>
              </w:tc>
              <w:tc>
                <w:tcPr>
                  <w:tcW w:w="1184" w:type="pct"/>
                </w:tcPr>
                <w:p w14:paraId="77870214" w14:textId="77777777" w:rsidR="008E6252" w:rsidRPr="008E6252" w:rsidRDefault="008E6252" w:rsidP="008E6252">
                  <w:pPr>
                    <w:rPr>
                      <w:rFonts w:ascii="Garamond" w:hAnsi="Garamond"/>
                      <w:sz w:val="18"/>
                      <w:szCs w:val="18"/>
                    </w:rPr>
                  </w:pPr>
                  <w:r w:rsidRPr="008E6252">
                    <w:rPr>
                      <w:rFonts w:ascii="Garamond" w:hAnsi="Garamond"/>
                      <w:sz w:val="18"/>
                      <w:szCs w:val="18"/>
                    </w:rPr>
                    <w:t>The cedar box that the Chief’s daughter was drinking out of</w:t>
                  </w:r>
                </w:p>
              </w:tc>
              <w:tc>
                <w:tcPr>
                  <w:tcW w:w="2489" w:type="pct"/>
                </w:tcPr>
                <w:p w14:paraId="1167A64A" w14:textId="77777777" w:rsidR="008E6252" w:rsidRPr="008E6252" w:rsidRDefault="008E6252" w:rsidP="008E6252">
                  <w:pPr>
                    <w:rPr>
                      <w:rFonts w:ascii="Garamond" w:hAnsi="Garamond"/>
                      <w:sz w:val="18"/>
                      <w:szCs w:val="18"/>
                    </w:rPr>
                  </w:pPr>
                  <w:r w:rsidRPr="008E6252">
                    <w:rPr>
                      <w:rFonts w:ascii="Garamond" w:hAnsi="Garamond"/>
                      <w:sz w:val="18"/>
                      <w:szCs w:val="18"/>
                    </w:rPr>
                    <w:t>She came down to the creek carrying a waterproof cedar box</w:t>
                  </w:r>
                </w:p>
              </w:tc>
              <w:tc>
                <w:tcPr>
                  <w:tcW w:w="354" w:type="pct"/>
                </w:tcPr>
                <w:p w14:paraId="50632372" w14:textId="77777777" w:rsidR="008E6252" w:rsidRPr="008E6252" w:rsidRDefault="008E6252" w:rsidP="008E6252">
                  <w:pPr>
                    <w:rPr>
                      <w:rFonts w:ascii="Garamond" w:hAnsi="Garamond"/>
                      <w:sz w:val="18"/>
                      <w:szCs w:val="18"/>
                    </w:rPr>
                  </w:pPr>
                  <w:r w:rsidRPr="008E6252">
                    <w:rPr>
                      <w:rFonts w:ascii="Garamond" w:hAnsi="Garamond"/>
                      <w:sz w:val="18"/>
                      <w:szCs w:val="18"/>
                    </w:rPr>
                    <w:t>24</w:t>
                  </w:r>
                </w:p>
              </w:tc>
            </w:tr>
            <w:tr w:rsidR="008E6252" w:rsidRPr="008E6252" w14:paraId="29164017" w14:textId="77777777" w:rsidTr="003C587F">
              <w:tc>
                <w:tcPr>
                  <w:tcW w:w="973" w:type="pct"/>
                </w:tcPr>
                <w:p w14:paraId="55F7D0ED" w14:textId="77777777" w:rsidR="008E6252" w:rsidRPr="008E6252" w:rsidRDefault="008E6252" w:rsidP="008E6252">
                  <w:pPr>
                    <w:rPr>
                      <w:rFonts w:ascii="Garamond" w:hAnsi="Garamond"/>
                      <w:sz w:val="18"/>
                      <w:szCs w:val="18"/>
                    </w:rPr>
                  </w:pPr>
                  <w:r w:rsidRPr="008E6252">
                    <w:rPr>
                      <w:rFonts w:ascii="Garamond" w:hAnsi="Garamond"/>
                      <w:sz w:val="18"/>
                      <w:szCs w:val="18"/>
                    </w:rPr>
                    <w:t>Suspecting</w:t>
                  </w:r>
                </w:p>
              </w:tc>
              <w:tc>
                <w:tcPr>
                  <w:tcW w:w="1184" w:type="pct"/>
                </w:tcPr>
                <w:p w14:paraId="1F16F369" w14:textId="77777777" w:rsidR="008E6252" w:rsidRPr="008E6252" w:rsidRDefault="008E6252" w:rsidP="008E6252">
                  <w:pPr>
                    <w:rPr>
                      <w:rFonts w:ascii="Garamond" w:hAnsi="Garamond"/>
                      <w:sz w:val="18"/>
                      <w:szCs w:val="18"/>
                    </w:rPr>
                  </w:pPr>
                  <w:r w:rsidRPr="008E6252">
                    <w:rPr>
                      <w:rFonts w:ascii="Garamond" w:hAnsi="Garamond"/>
                      <w:sz w:val="18"/>
                      <w:szCs w:val="18"/>
                    </w:rPr>
                    <w:t xml:space="preserve">The Chief and his daughter didn’t realize that the baby was </w:t>
                  </w:r>
                  <w:proofErr w:type="spellStart"/>
                  <w:r w:rsidRPr="008E6252">
                    <w:rPr>
                      <w:rFonts w:ascii="Garamond" w:hAnsi="Garamond"/>
                      <w:sz w:val="18"/>
                      <w:szCs w:val="18"/>
                    </w:rPr>
                    <w:t>Weget</w:t>
                  </w:r>
                  <w:proofErr w:type="spellEnd"/>
                </w:p>
              </w:tc>
              <w:tc>
                <w:tcPr>
                  <w:tcW w:w="2489" w:type="pct"/>
                </w:tcPr>
                <w:p w14:paraId="4E84B86B" w14:textId="77777777" w:rsidR="008E6252" w:rsidRPr="008E6252" w:rsidRDefault="008E6252" w:rsidP="008E6252">
                  <w:pPr>
                    <w:rPr>
                      <w:rFonts w:ascii="Garamond" w:hAnsi="Garamond"/>
                      <w:sz w:val="18"/>
                      <w:szCs w:val="18"/>
                    </w:rPr>
                  </w:pPr>
                  <w:r w:rsidRPr="008E6252">
                    <w:rPr>
                      <w:rFonts w:ascii="Garamond" w:hAnsi="Garamond"/>
                      <w:sz w:val="18"/>
                      <w:szCs w:val="18"/>
                    </w:rPr>
                    <w:t xml:space="preserve">Soon after the Chief’s daughter gave birth to a beautiful baby boy, never suspecting it was really tricky little </w:t>
                  </w:r>
                  <w:proofErr w:type="spellStart"/>
                  <w:r w:rsidRPr="008E6252">
                    <w:rPr>
                      <w:rFonts w:ascii="Garamond" w:hAnsi="Garamond"/>
                      <w:sz w:val="18"/>
                      <w:szCs w:val="18"/>
                    </w:rPr>
                    <w:t>Weget</w:t>
                  </w:r>
                  <w:proofErr w:type="spellEnd"/>
                  <w:r w:rsidRPr="008E6252">
                    <w:rPr>
                      <w:rFonts w:ascii="Garamond" w:hAnsi="Garamond"/>
                      <w:sz w:val="18"/>
                      <w:szCs w:val="18"/>
                    </w:rPr>
                    <w:t>”</w:t>
                  </w:r>
                </w:p>
              </w:tc>
              <w:tc>
                <w:tcPr>
                  <w:tcW w:w="354" w:type="pct"/>
                </w:tcPr>
                <w:p w14:paraId="54A3C054" w14:textId="77777777" w:rsidR="008E6252" w:rsidRPr="008E6252" w:rsidRDefault="008E6252" w:rsidP="008E6252">
                  <w:pPr>
                    <w:rPr>
                      <w:rFonts w:ascii="Garamond" w:hAnsi="Garamond"/>
                      <w:sz w:val="18"/>
                      <w:szCs w:val="18"/>
                    </w:rPr>
                  </w:pPr>
                  <w:r w:rsidRPr="008E6252">
                    <w:rPr>
                      <w:rFonts w:ascii="Garamond" w:hAnsi="Garamond"/>
                      <w:sz w:val="18"/>
                      <w:szCs w:val="18"/>
                    </w:rPr>
                    <w:t>28</w:t>
                  </w:r>
                </w:p>
              </w:tc>
            </w:tr>
            <w:tr w:rsidR="008E6252" w:rsidRPr="008E6252" w14:paraId="0F266F9B" w14:textId="77777777" w:rsidTr="003C587F">
              <w:tc>
                <w:tcPr>
                  <w:tcW w:w="973" w:type="pct"/>
                </w:tcPr>
                <w:p w14:paraId="55A58992" w14:textId="77777777" w:rsidR="008E6252" w:rsidRPr="008E6252" w:rsidRDefault="008E6252" w:rsidP="008E6252">
                  <w:pPr>
                    <w:rPr>
                      <w:rFonts w:ascii="Garamond" w:hAnsi="Garamond"/>
                      <w:sz w:val="18"/>
                      <w:szCs w:val="18"/>
                    </w:rPr>
                  </w:pPr>
                  <w:r w:rsidRPr="008E6252">
                    <w:rPr>
                      <w:rFonts w:ascii="Garamond" w:hAnsi="Garamond"/>
                      <w:sz w:val="18"/>
                      <w:szCs w:val="18"/>
                    </w:rPr>
                    <w:t>Taunted</w:t>
                  </w:r>
                </w:p>
              </w:tc>
              <w:tc>
                <w:tcPr>
                  <w:tcW w:w="1184" w:type="pct"/>
                </w:tcPr>
                <w:p w14:paraId="4A9B905D" w14:textId="77777777" w:rsidR="008E6252" w:rsidRPr="008E6252" w:rsidRDefault="008E6252" w:rsidP="008E6252">
                  <w:pPr>
                    <w:rPr>
                      <w:rFonts w:ascii="Garamond" w:hAnsi="Garamond"/>
                      <w:sz w:val="18"/>
                      <w:szCs w:val="18"/>
                    </w:rPr>
                  </w:pPr>
                  <w:r w:rsidRPr="008E6252">
                    <w:rPr>
                      <w:rFonts w:ascii="Garamond" w:hAnsi="Garamond"/>
                      <w:sz w:val="18"/>
                      <w:szCs w:val="18"/>
                    </w:rPr>
                    <w:t>The frogs are disrespecting Raven and not willing to share</w:t>
                  </w:r>
                </w:p>
              </w:tc>
              <w:tc>
                <w:tcPr>
                  <w:tcW w:w="2489" w:type="pct"/>
                </w:tcPr>
                <w:p w14:paraId="4CFE0FF5" w14:textId="77777777" w:rsidR="008E6252" w:rsidRPr="008E6252" w:rsidRDefault="008E6252" w:rsidP="008E6252">
                  <w:pPr>
                    <w:rPr>
                      <w:rFonts w:ascii="Garamond" w:hAnsi="Garamond"/>
                      <w:sz w:val="18"/>
                      <w:szCs w:val="18"/>
                    </w:rPr>
                  </w:pPr>
                  <w:r w:rsidRPr="008E6252">
                    <w:rPr>
                      <w:rFonts w:ascii="Garamond" w:hAnsi="Garamond"/>
                      <w:sz w:val="18"/>
                      <w:szCs w:val="18"/>
                    </w:rPr>
                    <w:t xml:space="preserve">The frogs taunted, “Beat it </w:t>
                  </w:r>
                  <w:proofErr w:type="spellStart"/>
                  <w:r w:rsidRPr="008E6252">
                    <w:rPr>
                      <w:rFonts w:ascii="Garamond" w:hAnsi="Garamond"/>
                      <w:sz w:val="18"/>
                      <w:szCs w:val="18"/>
                    </w:rPr>
                    <w:t>Weget</w:t>
                  </w:r>
                  <w:proofErr w:type="spellEnd"/>
                  <w:r w:rsidRPr="008E6252">
                    <w:rPr>
                      <w:rFonts w:ascii="Garamond" w:hAnsi="Garamond"/>
                      <w:sz w:val="18"/>
                      <w:szCs w:val="18"/>
                    </w:rPr>
                    <w:t>. Leave us alone.”</w:t>
                  </w:r>
                </w:p>
              </w:tc>
              <w:tc>
                <w:tcPr>
                  <w:tcW w:w="354" w:type="pct"/>
                </w:tcPr>
                <w:p w14:paraId="49B7117B" w14:textId="77777777" w:rsidR="008E6252" w:rsidRPr="008E6252" w:rsidRDefault="008E6252" w:rsidP="008E6252">
                  <w:pPr>
                    <w:rPr>
                      <w:rFonts w:ascii="Garamond" w:hAnsi="Garamond"/>
                      <w:sz w:val="18"/>
                      <w:szCs w:val="18"/>
                    </w:rPr>
                  </w:pPr>
                  <w:r w:rsidRPr="008E6252">
                    <w:rPr>
                      <w:rFonts w:ascii="Garamond" w:hAnsi="Garamond"/>
                      <w:sz w:val="18"/>
                      <w:szCs w:val="18"/>
                    </w:rPr>
                    <w:t>32</w:t>
                  </w:r>
                </w:p>
              </w:tc>
            </w:tr>
          </w:tbl>
          <w:p w14:paraId="50945191" w14:textId="77777777" w:rsidR="008E6252" w:rsidRPr="008E6252" w:rsidRDefault="008E6252" w:rsidP="008E6252">
            <w:pPr>
              <w:rPr>
                <w:rFonts w:ascii="Calibri Light" w:hAnsi="Calibri Light" w:cs="Calibri Light"/>
                <w:sz w:val="22"/>
                <w:szCs w:val="22"/>
              </w:rPr>
            </w:pPr>
          </w:p>
          <w:tbl>
            <w:tblPr>
              <w:tblStyle w:val="TableGrid"/>
              <w:tblW w:w="6119" w:type="dxa"/>
              <w:tblLayout w:type="fixed"/>
              <w:tblLook w:val="04A0" w:firstRow="1" w:lastRow="0" w:firstColumn="1" w:lastColumn="0" w:noHBand="0" w:noVBand="1"/>
            </w:tblPr>
            <w:tblGrid>
              <w:gridCol w:w="1582"/>
              <w:gridCol w:w="4537"/>
            </w:tblGrid>
            <w:tr w:rsidR="008E6252" w:rsidRPr="008E6252" w14:paraId="31CA8474" w14:textId="77777777" w:rsidTr="003C587F">
              <w:tc>
                <w:tcPr>
                  <w:tcW w:w="1293" w:type="pct"/>
                </w:tcPr>
                <w:p w14:paraId="650A13B8" w14:textId="77777777" w:rsidR="008E6252" w:rsidRPr="008E6252" w:rsidRDefault="008E6252" w:rsidP="008E6252">
                  <w:pPr>
                    <w:rPr>
                      <w:rFonts w:ascii="Garamond" w:hAnsi="Garamond"/>
                    </w:rPr>
                  </w:pPr>
                </w:p>
              </w:tc>
              <w:tc>
                <w:tcPr>
                  <w:tcW w:w="3707" w:type="pct"/>
                </w:tcPr>
                <w:p w14:paraId="261AFD19" w14:textId="746C6FDC" w:rsidR="007A6417" w:rsidRPr="008E6252" w:rsidRDefault="008E6252" w:rsidP="008E6252">
                  <w:pPr>
                    <w:rPr>
                      <w:rFonts w:ascii="Garamond" w:hAnsi="Garamond"/>
                    </w:rPr>
                  </w:pPr>
                  <w:r w:rsidRPr="008E6252">
                    <w:rPr>
                      <w:rFonts w:ascii="Garamond" w:hAnsi="Garamond"/>
                    </w:rPr>
                    <w:t>Day one</w:t>
                  </w:r>
                </w:p>
                <w:p w14:paraId="7020B4F1" w14:textId="77777777" w:rsidR="008E6252" w:rsidRPr="008E6252" w:rsidRDefault="008E6252" w:rsidP="008E6252">
                  <w:pPr>
                    <w:rPr>
                      <w:rFonts w:ascii="Garamond" w:hAnsi="Garamond"/>
                    </w:rPr>
                  </w:pPr>
                </w:p>
              </w:tc>
            </w:tr>
            <w:tr w:rsidR="008E6252" w:rsidRPr="008E6252" w14:paraId="67953D8F" w14:textId="77777777" w:rsidTr="003C587F">
              <w:tc>
                <w:tcPr>
                  <w:tcW w:w="1293" w:type="pct"/>
                </w:tcPr>
                <w:p w14:paraId="41481634" w14:textId="77777777" w:rsidR="008E6252" w:rsidRPr="008E6252" w:rsidRDefault="008E6252" w:rsidP="008E6252">
                  <w:pPr>
                    <w:rPr>
                      <w:rFonts w:ascii="Garamond" w:hAnsi="Garamond"/>
                    </w:rPr>
                  </w:pPr>
                  <w:r w:rsidRPr="008E6252">
                    <w:rPr>
                      <w:rFonts w:ascii="Garamond" w:hAnsi="Garamond"/>
                    </w:rPr>
                    <w:lastRenderedPageBreak/>
                    <w:t>Generations</w:t>
                  </w:r>
                </w:p>
              </w:tc>
              <w:tc>
                <w:tcPr>
                  <w:tcW w:w="3707" w:type="pct"/>
                </w:tcPr>
                <w:p w14:paraId="0588AE59" w14:textId="77777777" w:rsidR="008E6252" w:rsidRPr="008E6252" w:rsidRDefault="008E6252" w:rsidP="008E6252">
                  <w:pPr>
                    <w:rPr>
                      <w:rFonts w:ascii="Garamond" w:hAnsi="Garamond"/>
                    </w:rPr>
                  </w:pPr>
                  <w:r w:rsidRPr="008E6252">
                    <w:rPr>
                      <w:rFonts w:ascii="Garamond" w:hAnsi="Garamond" w:cs="Open Sans"/>
                      <w:color w:val="303336"/>
                      <w:spacing w:val="3"/>
                      <w:shd w:val="clear" w:color="auto" w:fill="FFFFFF"/>
                    </w:rPr>
                    <w:t>living beings that are one step in the line of descent from an ancestor</w:t>
                  </w:r>
                  <w:r w:rsidRPr="008E6252">
                    <w:rPr>
                      <w:rFonts w:ascii="Garamond" w:hAnsi="Garamond"/>
                      <w:color w:val="101518"/>
                      <w:shd w:val="clear" w:color="auto" w:fill="FFFFFF"/>
                    </w:rPr>
                    <w:t xml:space="preserve"> </w:t>
                  </w:r>
                  <w:r w:rsidRPr="008E6252">
                    <w:rPr>
                      <w:rFonts w:ascii="Garamond" w:hAnsi="Garamond"/>
                      <w:color w:val="101518"/>
                      <w:shd w:val="clear" w:color="auto" w:fill="FFFFFF"/>
                    </w:rPr>
                    <w:br/>
                  </w:r>
                  <w:r w:rsidRPr="008E6252">
                    <w:rPr>
                      <w:rFonts w:ascii="Garamond" w:hAnsi="Garamond"/>
                      <w:color w:val="101518"/>
                    </w:rPr>
                    <w:t>(draw it)</w:t>
                  </w:r>
                </w:p>
              </w:tc>
            </w:tr>
            <w:tr w:rsidR="008E6252" w:rsidRPr="008E6252" w14:paraId="5E9CCC8F" w14:textId="77777777" w:rsidTr="003C587F">
              <w:tc>
                <w:tcPr>
                  <w:tcW w:w="1293" w:type="pct"/>
                </w:tcPr>
                <w:p w14:paraId="63677DC0" w14:textId="77777777" w:rsidR="008E6252" w:rsidRPr="008E6252" w:rsidRDefault="008E6252" w:rsidP="008E6252">
                  <w:pPr>
                    <w:rPr>
                      <w:rFonts w:ascii="Garamond" w:hAnsi="Garamond"/>
                    </w:rPr>
                  </w:pPr>
                  <w:r w:rsidRPr="008E6252">
                    <w:rPr>
                      <w:rFonts w:ascii="Garamond" w:hAnsi="Garamond"/>
                    </w:rPr>
                    <w:t>Revealed</w:t>
                  </w:r>
                </w:p>
              </w:tc>
              <w:tc>
                <w:tcPr>
                  <w:tcW w:w="3707" w:type="pct"/>
                </w:tcPr>
                <w:p w14:paraId="145010AF" w14:textId="77777777" w:rsidR="008E6252" w:rsidRPr="008E6252" w:rsidRDefault="008E6252" w:rsidP="008E6252">
                  <w:pPr>
                    <w:rPr>
                      <w:rFonts w:ascii="Garamond" w:hAnsi="Garamond"/>
                    </w:rPr>
                  </w:pPr>
                  <w:r w:rsidRPr="008E6252">
                    <w:rPr>
                      <w:rFonts w:ascii="Garamond" w:hAnsi="Garamond"/>
                      <w:color w:val="101518"/>
                      <w:shd w:val="clear" w:color="auto" w:fill="FFFFFF"/>
                    </w:rPr>
                    <w:t>make unknown or secret info known to others</w:t>
                  </w:r>
                </w:p>
              </w:tc>
            </w:tr>
            <w:tr w:rsidR="008E6252" w:rsidRPr="008E6252" w14:paraId="3B5AEED4" w14:textId="77777777" w:rsidTr="003C587F">
              <w:tc>
                <w:tcPr>
                  <w:tcW w:w="1293" w:type="pct"/>
                </w:tcPr>
                <w:p w14:paraId="406072A0" w14:textId="77777777" w:rsidR="008E6252" w:rsidRPr="008E6252" w:rsidRDefault="008E6252" w:rsidP="008E6252">
                  <w:pPr>
                    <w:rPr>
                      <w:rFonts w:ascii="Garamond" w:hAnsi="Garamond"/>
                    </w:rPr>
                  </w:pPr>
                  <w:r w:rsidRPr="008E6252">
                    <w:rPr>
                      <w:rFonts w:ascii="Garamond" w:hAnsi="Garamond"/>
                    </w:rPr>
                    <w:t>Abundance</w:t>
                  </w:r>
                </w:p>
              </w:tc>
              <w:tc>
                <w:tcPr>
                  <w:tcW w:w="3707" w:type="pct"/>
                </w:tcPr>
                <w:p w14:paraId="4F1A3473" w14:textId="77777777" w:rsidR="008E6252" w:rsidRPr="008E6252" w:rsidRDefault="008E6252" w:rsidP="008E6252">
                  <w:pPr>
                    <w:rPr>
                      <w:rFonts w:ascii="Garamond" w:hAnsi="Garamond"/>
                    </w:rPr>
                  </w:pPr>
                  <w:r w:rsidRPr="008E6252">
                    <w:rPr>
                      <w:rFonts w:ascii="Garamond" w:hAnsi="Garamond"/>
                    </w:rPr>
                    <w:t>A lot of something</w:t>
                  </w:r>
                </w:p>
              </w:tc>
            </w:tr>
            <w:tr w:rsidR="008E6252" w:rsidRPr="008E6252" w14:paraId="5C446E7C" w14:textId="77777777" w:rsidTr="003C587F">
              <w:tc>
                <w:tcPr>
                  <w:tcW w:w="1293" w:type="pct"/>
                </w:tcPr>
                <w:p w14:paraId="2A8906B2" w14:textId="77777777" w:rsidR="008E6252" w:rsidRPr="008E6252" w:rsidRDefault="008E6252" w:rsidP="008E6252">
                  <w:pPr>
                    <w:rPr>
                      <w:rFonts w:ascii="Garamond" w:hAnsi="Garamond"/>
                    </w:rPr>
                  </w:pPr>
                  <w:r w:rsidRPr="008E6252">
                    <w:rPr>
                      <w:rFonts w:ascii="Garamond" w:hAnsi="Garamond"/>
                    </w:rPr>
                    <w:t>Variety</w:t>
                  </w:r>
                </w:p>
              </w:tc>
              <w:tc>
                <w:tcPr>
                  <w:tcW w:w="3707" w:type="pct"/>
                </w:tcPr>
                <w:p w14:paraId="65D29FAC" w14:textId="7336D2D7" w:rsidR="008E6252" w:rsidRPr="008E6252" w:rsidRDefault="008E6252" w:rsidP="008E6252">
                  <w:pPr>
                    <w:rPr>
                      <w:rFonts w:ascii="Garamond" w:hAnsi="Garamond"/>
                    </w:rPr>
                  </w:pPr>
                  <w:r w:rsidRPr="008E6252">
                    <w:rPr>
                      <w:rFonts w:ascii="Garamond" w:hAnsi="Garamond"/>
                      <w:color w:val="101518"/>
                      <w:shd w:val="clear" w:color="auto" w:fill="FFFFFF"/>
                    </w:rPr>
                    <w:t xml:space="preserve">the quality </w:t>
                  </w:r>
                  <w:r w:rsidR="002535D3">
                    <w:rPr>
                      <w:rFonts w:ascii="Garamond" w:hAnsi="Garamond"/>
                      <w:color w:val="101518"/>
                      <w:shd w:val="clear" w:color="auto" w:fill="FFFFFF"/>
                    </w:rPr>
                    <w:t xml:space="preserve">of </w:t>
                  </w:r>
                  <w:r w:rsidRPr="008E6252">
                    <w:rPr>
                      <w:rFonts w:ascii="Garamond" w:hAnsi="Garamond"/>
                      <w:color w:val="101518"/>
                      <w:shd w:val="clear" w:color="auto" w:fill="FFFFFF"/>
                    </w:rPr>
                    <w:t xml:space="preserve">being different </w:t>
                  </w:r>
                </w:p>
              </w:tc>
            </w:tr>
            <w:tr w:rsidR="008E6252" w:rsidRPr="008E6252" w14:paraId="3DEFB26F" w14:textId="77777777" w:rsidTr="003C587F">
              <w:tc>
                <w:tcPr>
                  <w:tcW w:w="1293" w:type="pct"/>
                </w:tcPr>
                <w:p w14:paraId="484F858E" w14:textId="77777777" w:rsidR="008E6252" w:rsidRPr="008E6252" w:rsidRDefault="008E6252" w:rsidP="008E6252">
                  <w:pPr>
                    <w:rPr>
                      <w:rFonts w:ascii="Garamond" w:hAnsi="Garamond"/>
                    </w:rPr>
                  </w:pPr>
                  <w:r w:rsidRPr="008E6252">
                    <w:rPr>
                      <w:rFonts w:ascii="Garamond" w:hAnsi="Garamond"/>
                    </w:rPr>
                    <w:t>Enormous</w:t>
                  </w:r>
                </w:p>
              </w:tc>
              <w:tc>
                <w:tcPr>
                  <w:tcW w:w="3707" w:type="pct"/>
                </w:tcPr>
                <w:p w14:paraId="2DC371C1" w14:textId="77777777" w:rsidR="008E6252" w:rsidRPr="008E6252" w:rsidRDefault="008E6252" w:rsidP="008E6252">
                  <w:pPr>
                    <w:rPr>
                      <w:rFonts w:ascii="Garamond" w:hAnsi="Garamond"/>
                    </w:rPr>
                  </w:pPr>
                  <w:r w:rsidRPr="008E6252">
                    <w:rPr>
                      <w:rFonts w:ascii="Garamond" w:hAnsi="Garamond"/>
                      <w:color w:val="101518"/>
                      <w:shd w:val="clear" w:color="auto" w:fill="FFFFFF"/>
                    </w:rPr>
                    <w:t>very large in size</w:t>
                  </w:r>
                </w:p>
              </w:tc>
            </w:tr>
            <w:tr w:rsidR="008E6252" w:rsidRPr="008E6252" w14:paraId="2067025E" w14:textId="77777777" w:rsidTr="003C587F">
              <w:tc>
                <w:tcPr>
                  <w:tcW w:w="1293" w:type="pct"/>
                </w:tcPr>
                <w:p w14:paraId="2F9D2471" w14:textId="77777777" w:rsidR="008E6252" w:rsidRPr="008E6252" w:rsidRDefault="008E6252" w:rsidP="008E6252">
                  <w:pPr>
                    <w:rPr>
                      <w:rFonts w:ascii="Garamond" w:hAnsi="Garamond"/>
                    </w:rPr>
                  </w:pPr>
                  <w:r w:rsidRPr="008E6252">
                    <w:rPr>
                      <w:rFonts w:ascii="Garamond" w:hAnsi="Garamond"/>
                    </w:rPr>
                    <w:t>Supposed</w:t>
                  </w:r>
                </w:p>
              </w:tc>
              <w:tc>
                <w:tcPr>
                  <w:tcW w:w="3707" w:type="pct"/>
                </w:tcPr>
                <w:p w14:paraId="3A8BCDE8" w14:textId="77777777" w:rsidR="008E6252" w:rsidRPr="008E6252" w:rsidRDefault="008E6252" w:rsidP="008E6252">
                  <w:pPr>
                    <w:rPr>
                      <w:rFonts w:ascii="Garamond" w:hAnsi="Garamond"/>
                    </w:rPr>
                  </w:pPr>
                  <w:r w:rsidRPr="008E6252">
                    <w:rPr>
                      <w:rFonts w:ascii="Garamond" w:hAnsi="Garamond"/>
                    </w:rPr>
                    <w:t>To be expected or allowed to do something</w:t>
                  </w:r>
                </w:p>
              </w:tc>
            </w:tr>
            <w:tr w:rsidR="008E6252" w:rsidRPr="008E6252" w14:paraId="733B1F09" w14:textId="77777777" w:rsidTr="003C587F">
              <w:tc>
                <w:tcPr>
                  <w:tcW w:w="1293" w:type="pct"/>
                </w:tcPr>
                <w:p w14:paraId="2AD295C2" w14:textId="77777777" w:rsidR="008E6252" w:rsidRPr="008E6252" w:rsidRDefault="008E6252" w:rsidP="008E6252">
                  <w:pPr>
                    <w:rPr>
                      <w:rFonts w:ascii="Garamond" w:hAnsi="Garamond"/>
                    </w:rPr>
                  </w:pPr>
                  <w:r w:rsidRPr="008E6252">
                    <w:rPr>
                      <w:rFonts w:ascii="Garamond" w:hAnsi="Garamond"/>
                    </w:rPr>
                    <w:t>Defeated</w:t>
                  </w:r>
                </w:p>
              </w:tc>
              <w:tc>
                <w:tcPr>
                  <w:tcW w:w="3707" w:type="pct"/>
                </w:tcPr>
                <w:p w14:paraId="6BC8037F" w14:textId="77777777" w:rsidR="008E6252" w:rsidRPr="008E6252" w:rsidRDefault="008E6252" w:rsidP="008E6252">
                  <w:pPr>
                    <w:rPr>
                      <w:rFonts w:ascii="Garamond" w:hAnsi="Garamond"/>
                    </w:rPr>
                  </w:pPr>
                  <w:r w:rsidRPr="008E6252">
                    <w:rPr>
                      <w:rFonts w:ascii="Garamond" w:hAnsi="Garamond"/>
                    </w:rPr>
                    <w:t>Having been beaten</w:t>
                  </w:r>
                </w:p>
              </w:tc>
            </w:tr>
            <w:tr w:rsidR="008E6252" w:rsidRPr="008E6252" w14:paraId="109DD941" w14:textId="77777777" w:rsidTr="003C587F">
              <w:tc>
                <w:tcPr>
                  <w:tcW w:w="1293" w:type="pct"/>
                </w:tcPr>
                <w:p w14:paraId="3E229EDF" w14:textId="77777777" w:rsidR="008E6252" w:rsidRPr="008E6252" w:rsidRDefault="008E6252" w:rsidP="008E6252">
                  <w:pPr>
                    <w:rPr>
                      <w:rFonts w:ascii="Garamond" w:hAnsi="Garamond"/>
                    </w:rPr>
                  </w:pPr>
                  <w:r w:rsidRPr="008E6252">
                    <w:rPr>
                      <w:rFonts w:ascii="Garamond" w:hAnsi="Garamond"/>
                    </w:rPr>
                    <w:t>Suspecting</w:t>
                  </w:r>
                </w:p>
              </w:tc>
              <w:tc>
                <w:tcPr>
                  <w:tcW w:w="3707" w:type="pct"/>
                </w:tcPr>
                <w:p w14:paraId="51359B91" w14:textId="77777777" w:rsidR="008E6252" w:rsidRPr="008E6252" w:rsidRDefault="008E6252" w:rsidP="008E6252">
                  <w:pPr>
                    <w:rPr>
                      <w:rFonts w:ascii="Garamond" w:hAnsi="Garamond"/>
                    </w:rPr>
                  </w:pPr>
                  <w:r w:rsidRPr="008E6252">
                    <w:rPr>
                      <w:rFonts w:ascii="Garamond" w:hAnsi="Garamond"/>
                    </w:rPr>
                    <w:t>Regarded as suspicious</w:t>
                  </w:r>
                </w:p>
              </w:tc>
            </w:tr>
            <w:tr w:rsidR="008E6252" w:rsidRPr="008E6252" w14:paraId="74F6E165" w14:textId="77777777" w:rsidTr="003C587F">
              <w:tc>
                <w:tcPr>
                  <w:tcW w:w="1293" w:type="pct"/>
                </w:tcPr>
                <w:p w14:paraId="12A44258" w14:textId="77777777" w:rsidR="008E6252" w:rsidRPr="008E6252" w:rsidRDefault="008E6252" w:rsidP="008E6252">
                  <w:pPr>
                    <w:rPr>
                      <w:rFonts w:ascii="Garamond" w:hAnsi="Garamond"/>
                    </w:rPr>
                  </w:pPr>
                  <w:r w:rsidRPr="008E6252">
                    <w:rPr>
                      <w:rFonts w:ascii="Garamond" w:hAnsi="Garamond"/>
                    </w:rPr>
                    <w:t xml:space="preserve">Taunted </w:t>
                  </w:r>
                </w:p>
              </w:tc>
              <w:tc>
                <w:tcPr>
                  <w:tcW w:w="3707" w:type="pct"/>
                </w:tcPr>
                <w:p w14:paraId="4291F87E" w14:textId="77777777" w:rsidR="008E6252" w:rsidRPr="008E6252" w:rsidRDefault="008E6252" w:rsidP="008E6252">
                  <w:pPr>
                    <w:rPr>
                      <w:rFonts w:ascii="Garamond" w:hAnsi="Garamond"/>
                    </w:rPr>
                  </w:pPr>
                  <w:r w:rsidRPr="008E6252">
                    <w:rPr>
                      <w:rFonts w:ascii="Garamond" w:hAnsi="Garamond"/>
                    </w:rPr>
                    <w:t>To challenge or insult</w:t>
                  </w:r>
                </w:p>
              </w:tc>
            </w:tr>
            <w:tr w:rsidR="008E6252" w:rsidRPr="008E6252" w14:paraId="19986AB8" w14:textId="77777777" w:rsidTr="003C587F">
              <w:tc>
                <w:tcPr>
                  <w:tcW w:w="1293" w:type="pct"/>
                </w:tcPr>
                <w:p w14:paraId="3E31E7E9" w14:textId="77777777" w:rsidR="008E6252" w:rsidRPr="008E6252" w:rsidRDefault="008E6252" w:rsidP="008E6252">
                  <w:pPr>
                    <w:rPr>
                      <w:rFonts w:ascii="Garamond" w:hAnsi="Garamond"/>
                    </w:rPr>
                  </w:pPr>
                  <w:r w:rsidRPr="008E6252">
                    <w:rPr>
                      <w:rFonts w:ascii="Garamond" w:hAnsi="Garamond"/>
                    </w:rPr>
                    <w:t>Waterproof</w:t>
                  </w:r>
                </w:p>
              </w:tc>
              <w:tc>
                <w:tcPr>
                  <w:tcW w:w="3707" w:type="pct"/>
                </w:tcPr>
                <w:p w14:paraId="1B9AB82E" w14:textId="5608B7A0" w:rsidR="008E6252" w:rsidRPr="008E6252" w:rsidRDefault="008E6252" w:rsidP="008E6252">
                  <w:pPr>
                    <w:rPr>
                      <w:rFonts w:ascii="Garamond" w:hAnsi="Garamond"/>
                    </w:rPr>
                  </w:pPr>
                  <w:r w:rsidRPr="008E6252">
                    <w:rPr>
                      <w:rFonts w:ascii="Garamond" w:hAnsi="Garamond"/>
                    </w:rPr>
                    <w:t xml:space="preserve">Something that water </w:t>
                  </w:r>
                  <w:r w:rsidR="002535D3" w:rsidRPr="008E6252">
                    <w:rPr>
                      <w:rFonts w:ascii="Garamond" w:hAnsi="Garamond"/>
                    </w:rPr>
                    <w:t>can’t</w:t>
                  </w:r>
                  <w:r w:rsidRPr="008E6252">
                    <w:rPr>
                      <w:rFonts w:ascii="Garamond" w:hAnsi="Garamond"/>
                    </w:rPr>
                    <w:t xml:space="preserve"> get in or out of</w:t>
                  </w:r>
                </w:p>
              </w:tc>
            </w:tr>
            <w:tr w:rsidR="008E6252" w:rsidRPr="008E6252" w14:paraId="349A0DBD" w14:textId="77777777" w:rsidTr="003C587F">
              <w:tc>
                <w:tcPr>
                  <w:tcW w:w="1293" w:type="pct"/>
                </w:tcPr>
                <w:p w14:paraId="0742DC8E" w14:textId="77777777" w:rsidR="008E6252" w:rsidRPr="008E6252" w:rsidRDefault="008E6252" w:rsidP="008E6252">
                  <w:pPr>
                    <w:rPr>
                      <w:rFonts w:ascii="Garamond" w:hAnsi="Garamond"/>
                    </w:rPr>
                  </w:pPr>
                </w:p>
              </w:tc>
              <w:tc>
                <w:tcPr>
                  <w:tcW w:w="3707" w:type="pct"/>
                </w:tcPr>
                <w:p w14:paraId="2B13E08B" w14:textId="77777777" w:rsidR="008E6252" w:rsidRPr="008E6252" w:rsidRDefault="008E6252" w:rsidP="008E6252">
                  <w:pPr>
                    <w:rPr>
                      <w:rFonts w:ascii="Garamond" w:hAnsi="Garamond"/>
                    </w:rPr>
                  </w:pPr>
                </w:p>
              </w:tc>
            </w:tr>
          </w:tbl>
          <w:p w14:paraId="0C035F81" w14:textId="77777777" w:rsidR="008E6252" w:rsidRDefault="008E6252" w:rsidP="0066681B">
            <w:pPr>
              <w:rPr>
                <w:rStyle w:val="jsgrdq"/>
                <w:color w:val="1A1819"/>
                <w:sz w:val="20"/>
                <w:szCs w:val="20"/>
              </w:rPr>
            </w:pPr>
          </w:p>
          <w:p w14:paraId="243C8516" w14:textId="40CA5CD5" w:rsidR="00AE31CB" w:rsidRDefault="00AE31CB" w:rsidP="0066681B">
            <w:pPr>
              <w:rPr>
                <w:rStyle w:val="jsgrdq"/>
                <w:color w:val="1A1819"/>
                <w:sz w:val="20"/>
                <w:szCs w:val="20"/>
              </w:rPr>
            </w:pPr>
          </w:p>
          <w:p w14:paraId="2E5827EE" w14:textId="0700930E" w:rsidR="00AE31CB" w:rsidRDefault="00AE31CB" w:rsidP="0066681B">
            <w:pPr>
              <w:rPr>
                <w:rStyle w:val="jsgrdq"/>
                <w:color w:val="1A1819"/>
                <w:sz w:val="20"/>
                <w:szCs w:val="20"/>
              </w:rPr>
            </w:pPr>
          </w:p>
          <w:p w14:paraId="3C163F67" w14:textId="3288953E" w:rsidR="00AE31CB" w:rsidRDefault="00AE31CB" w:rsidP="0066681B">
            <w:pPr>
              <w:rPr>
                <w:rStyle w:val="jsgrdq"/>
                <w:rFonts w:asciiTheme="majorHAnsi" w:hAnsiTheme="majorHAnsi" w:cstheme="majorHAnsi"/>
                <w:b/>
                <w:bCs/>
                <w:color w:val="1A1819"/>
                <w:sz w:val="28"/>
                <w:szCs w:val="28"/>
              </w:rPr>
            </w:pPr>
            <w:r>
              <w:rPr>
                <w:rStyle w:val="jsgrdq"/>
                <w:rFonts w:asciiTheme="majorHAnsi" w:hAnsiTheme="majorHAnsi" w:cstheme="majorHAnsi"/>
                <w:b/>
                <w:bCs/>
                <w:color w:val="1A1819"/>
                <w:sz w:val="28"/>
                <w:szCs w:val="28"/>
              </w:rPr>
              <w:t>Transitioning to</w:t>
            </w:r>
            <w:r w:rsidR="002535D3">
              <w:rPr>
                <w:rStyle w:val="jsgrdq"/>
                <w:rFonts w:asciiTheme="majorHAnsi" w:hAnsiTheme="majorHAnsi" w:cstheme="majorHAnsi"/>
                <w:b/>
                <w:bCs/>
                <w:color w:val="1A1819"/>
                <w:sz w:val="28"/>
                <w:szCs w:val="28"/>
              </w:rPr>
              <w:t xml:space="preserve"> exploring</w:t>
            </w:r>
            <w:r>
              <w:rPr>
                <w:rStyle w:val="jsgrdq"/>
                <w:rFonts w:asciiTheme="majorHAnsi" w:hAnsiTheme="majorHAnsi" w:cstheme="majorHAnsi"/>
                <w:b/>
                <w:bCs/>
                <w:color w:val="1A1819"/>
                <w:sz w:val="28"/>
                <w:szCs w:val="28"/>
              </w:rPr>
              <w:t xml:space="preserve"> the story “Raven: A Trickster Tale from The Pacific Northwest” </w:t>
            </w:r>
            <w:r w:rsidR="000F70FB">
              <w:rPr>
                <w:rStyle w:val="jsgrdq"/>
                <w:rFonts w:asciiTheme="majorHAnsi" w:hAnsiTheme="majorHAnsi" w:cstheme="majorHAnsi"/>
                <w:b/>
                <w:bCs/>
                <w:color w:val="1A1819"/>
                <w:sz w:val="28"/>
                <w:szCs w:val="28"/>
              </w:rPr>
              <w:t xml:space="preserve">told and illustrated </w:t>
            </w:r>
            <w:r>
              <w:rPr>
                <w:rStyle w:val="jsgrdq"/>
                <w:rFonts w:asciiTheme="majorHAnsi" w:hAnsiTheme="majorHAnsi" w:cstheme="majorHAnsi"/>
                <w:b/>
                <w:bCs/>
                <w:color w:val="1A1819"/>
                <w:sz w:val="28"/>
                <w:szCs w:val="28"/>
              </w:rPr>
              <w:t>by Gerald McDermott</w:t>
            </w:r>
            <w:r w:rsidR="00E4682B">
              <w:rPr>
                <w:rStyle w:val="jsgrdq"/>
                <w:rFonts w:asciiTheme="majorHAnsi" w:hAnsiTheme="majorHAnsi" w:cstheme="majorHAnsi"/>
                <w:b/>
                <w:bCs/>
                <w:color w:val="1A1819"/>
                <w:sz w:val="28"/>
                <w:szCs w:val="28"/>
              </w:rPr>
              <w:t>.</w:t>
            </w:r>
          </w:p>
          <w:p w14:paraId="463AD259" w14:textId="59A47FCA" w:rsidR="00AE31CB" w:rsidRDefault="00AE31CB" w:rsidP="0066681B">
            <w:pPr>
              <w:rPr>
                <w:rStyle w:val="jsgrdq"/>
                <w:rFonts w:asciiTheme="majorHAnsi" w:hAnsiTheme="majorHAnsi" w:cstheme="majorHAnsi"/>
                <w:b/>
                <w:bCs/>
                <w:color w:val="1A1819"/>
                <w:sz w:val="28"/>
                <w:szCs w:val="28"/>
              </w:rPr>
            </w:pPr>
          </w:p>
          <w:p w14:paraId="5CEA43F7" w14:textId="324AC4B7" w:rsidR="00AE31CB" w:rsidRPr="00AE31CB" w:rsidRDefault="00AE31CB" w:rsidP="00AE31CB">
            <w:pPr>
              <w:spacing w:before="240" w:after="240"/>
              <w:rPr>
                <w:rFonts w:asciiTheme="majorHAnsi" w:eastAsia="Times New Roman" w:hAnsiTheme="majorHAnsi" w:cstheme="majorHAnsi"/>
                <w:sz w:val="22"/>
                <w:szCs w:val="22"/>
                <w:lang w:val="en-CA" w:eastAsia="en-CA"/>
              </w:rPr>
            </w:pPr>
            <w:r w:rsidRPr="00AE31CB">
              <w:rPr>
                <w:rFonts w:asciiTheme="majorHAnsi" w:eastAsia="Times New Roman" w:hAnsiTheme="majorHAnsi" w:cstheme="majorHAnsi"/>
                <w:color w:val="000000"/>
                <w:sz w:val="22"/>
                <w:szCs w:val="22"/>
                <w:lang w:val="en-CA" w:eastAsia="en-CA"/>
              </w:rPr>
              <w:t xml:space="preserve">Before </w:t>
            </w:r>
            <w:r w:rsidR="00E4682B">
              <w:rPr>
                <w:rFonts w:asciiTheme="majorHAnsi" w:eastAsia="Times New Roman" w:hAnsiTheme="majorHAnsi" w:cstheme="majorHAnsi"/>
                <w:color w:val="000000"/>
                <w:sz w:val="22"/>
                <w:szCs w:val="22"/>
                <w:lang w:val="en-CA" w:eastAsia="en-CA"/>
              </w:rPr>
              <w:t>examining this Indigenous story as a class</w:t>
            </w:r>
            <w:r w:rsidRPr="00AE31CB">
              <w:rPr>
                <w:rFonts w:asciiTheme="majorHAnsi" w:eastAsia="Times New Roman" w:hAnsiTheme="majorHAnsi" w:cstheme="majorHAnsi"/>
                <w:color w:val="000000"/>
                <w:sz w:val="22"/>
                <w:szCs w:val="22"/>
                <w:lang w:val="en-CA" w:eastAsia="en-CA"/>
              </w:rPr>
              <w:t>, ask students to brainstorm the following:</w:t>
            </w:r>
          </w:p>
          <w:p w14:paraId="223E4F8C" w14:textId="77777777" w:rsidR="00AE31CB" w:rsidRPr="00AE31CB" w:rsidRDefault="00AE31CB" w:rsidP="00AE31CB">
            <w:pPr>
              <w:spacing w:before="240" w:after="240"/>
              <w:rPr>
                <w:rFonts w:asciiTheme="majorHAnsi" w:eastAsia="Times New Roman" w:hAnsiTheme="majorHAnsi" w:cstheme="majorHAnsi"/>
                <w:sz w:val="22"/>
                <w:szCs w:val="22"/>
                <w:lang w:val="en-CA" w:eastAsia="en-CA"/>
              </w:rPr>
            </w:pPr>
            <w:r w:rsidRPr="00AE31CB">
              <w:rPr>
                <w:rFonts w:asciiTheme="majorHAnsi" w:eastAsia="Times New Roman" w:hAnsiTheme="majorHAnsi" w:cstheme="majorHAnsi"/>
                <w:color w:val="000000"/>
                <w:sz w:val="22"/>
                <w:szCs w:val="22"/>
                <w:lang w:val="en-CA" w:eastAsia="en-CA"/>
              </w:rPr>
              <w:t>What do you think of when you hear the word “</w:t>
            </w:r>
            <w:r w:rsidRPr="00E4682B">
              <w:rPr>
                <w:rFonts w:asciiTheme="majorHAnsi" w:eastAsia="Times New Roman" w:hAnsiTheme="majorHAnsi" w:cstheme="majorHAnsi"/>
                <w:b/>
                <w:bCs/>
                <w:color w:val="000000"/>
                <w:sz w:val="22"/>
                <w:szCs w:val="22"/>
                <w:lang w:val="en-CA" w:eastAsia="en-CA"/>
              </w:rPr>
              <w:t>trickster</w:t>
            </w:r>
            <w:r w:rsidRPr="00AE31CB">
              <w:rPr>
                <w:rFonts w:asciiTheme="majorHAnsi" w:eastAsia="Times New Roman" w:hAnsiTheme="majorHAnsi" w:cstheme="majorHAnsi"/>
                <w:color w:val="000000"/>
                <w:sz w:val="22"/>
                <w:szCs w:val="22"/>
                <w:lang w:val="en-CA" w:eastAsia="en-CA"/>
              </w:rPr>
              <w:t>?” Take a few voluntary responses and record answers on the board.</w:t>
            </w:r>
          </w:p>
          <w:p w14:paraId="4B7E6827" w14:textId="641EBBB0" w:rsidR="00AE31CB" w:rsidRPr="00AE31CB" w:rsidRDefault="00AE31CB" w:rsidP="00AE31CB">
            <w:pPr>
              <w:spacing w:before="240" w:after="240"/>
              <w:rPr>
                <w:rFonts w:asciiTheme="majorHAnsi" w:eastAsia="Times New Roman" w:hAnsiTheme="majorHAnsi" w:cstheme="majorHAnsi"/>
                <w:sz w:val="22"/>
                <w:szCs w:val="22"/>
                <w:lang w:val="en-CA" w:eastAsia="en-CA"/>
              </w:rPr>
            </w:pPr>
            <w:r w:rsidRPr="00AE31CB">
              <w:rPr>
                <w:rFonts w:asciiTheme="majorHAnsi" w:eastAsia="Times New Roman" w:hAnsiTheme="majorHAnsi" w:cstheme="majorHAnsi"/>
                <w:color w:val="000000"/>
                <w:sz w:val="22"/>
                <w:szCs w:val="22"/>
                <w:lang w:val="en-CA" w:eastAsia="en-CA"/>
              </w:rPr>
              <w:t xml:space="preserve">What do you think of when you hear about the </w:t>
            </w:r>
            <w:r w:rsidRPr="00E4682B">
              <w:rPr>
                <w:rFonts w:asciiTheme="majorHAnsi" w:eastAsia="Times New Roman" w:hAnsiTheme="majorHAnsi" w:cstheme="majorHAnsi"/>
                <w:b/>
                <w:bCs/>
                <w:color w:val="000000"/>
                <w:sz w:val="22"/>
                <w:szCs w:val="22"/>
                <w:lang w:val="en-CA" w:eastAsia="en-CA"/>
              </w:rPr>
              <w:t xml:space="preserve">Raven </w:t>
            </w:r>
            <w:r w:rsidRPr="00AE31CB">
              <w:rPr>
                <w:rFonts w:asciiTheme="majorHAnsi" w:eastAsia="Times New Roman" w:hAnsiTheme="majorHAnsi" w:cstheme="majorHAnsi"/>
                <w:color w:val="000000"/>
                <w:sz w:val="22"/>
                <w:szCs w:val="22"/>
                <w:lang w:val="en-CA" w:eastAsia="en-CA"/>
              </w:rPr>
              <w:t xml:space="preserve">animal? Record voluntary responses on the board. These questions will spark </w:t>
            </w:r>
            <w:r w:rsidR="00E4682B">
              <w:rPr>
                <w:rFonts w:asciiTheme="majorHAnsi" w:eastAsia="Times New Roman" w:hAnsiTheme="majorHAnsi" w:cstheme="majorHAnsi"/>
                <w:color w:val="000000"/>
                <w:sz w:val="22"/>
                <w:szCs w:val="22"/>
                <w:lang w:val="en-CA" w:eastAsia="en-CA"/>
              </w:rPr>
              <w:t>amplifying curiosity.</w:t>
            </w:r>
          </w:p>
          <w:p w14:paraId="02F8A4C2" w14:textId="67136BE7" w:rsidR="009F6212" w:rsidRPr="009F6212" w:rsidRDefault="009F6212" w:rsidP="009F6212">
            <w:pPr>
              <w:spacing w:before="240" w:after="240"/>
              <w:rPr>
                <w:rFonts w:asciiTheme="majorHAnsi" w:eastAsia="Times New Roman" w:hAnsiTheme="majorHAnsi" w:cstheme="majorHAnsi"/>
                <w:sz w:val="22"/>
                <w:szCs w:val="22"/>
                <w:lang w:val="en-CA" w:eastAsia="en-CA"/>
              </w:rPr>
            </w:pPr>
            <w:r w:rsidRPr="009F6212">
              <w:rPr>
                <w:rFonts w:asciiTheme="majorHAnsi" w:eastAsia="Times New Roman" w:hAnsiTheme="majorHAnsi" w:cstheme="majorHAnsi"/>
                <w:color w:val="000000"/>
                <w:sz w:val="22"/>
                <w:szCs w:val="22"/>
                <w:lang w:val="en-CA" w:eastAsia="en-CA"/>
              </w:rPr>
              <w:t>Read th</w:t>
            </w:r>
            <w:r w:rsidR="007A6417">
              <w:rPr>
                <w:rFonts w:asciiTheme="majorHAnsi" w:eastAsia="Times New Roman" w:hAnsiTheme="majorHAnsi" w:cstheme="majorHAnsi"/>
                <w:color w:val="000000"/>
                <w:sz w:val="22"/>
                <w:szCs w:val="22"/>
                <w:lang w:val="en-CA" w:eastAsia="en-CA"/>
              </w:rPr>
              <w:t>is</w:t>
            </w:r>
            <w:r w:rsidRPr="009F6212">
              <w:rPr>
                <w:rFonts w:asciiTheme="majorHAnsi" w:eastAsia="Times New Roman" w:hAnsiTheme="majorHAnsi" w:cstheme="majorHAnsi"/>
                <w:color w:val="000000"/>
                <w:sz w:val="22"/>
                <w:szCs w:val="22"/>
                <w:lang w:val="en-CA" w:eastAsia="en-CA"/>
              </w:rPr>
              <w:t xml:space="preserve"> story to the class</w:t>
            </w:r>
            <w:r w:rsidR="007A6417">
              <w:rPr>
                <w:rFonts w:asciiTheme="majorHAnsi" w:eastAsia="Times New Roman" w:hAnsiTheme="majorHAnsi" w:cstheme="majorHAnsi"/>
                <w:color w:val="000000"/>
                <w:sz w:val="22"/>
                <w:szCs w:val="22"/>
                <w:lang w:val="en-CA" w:eastAsia="en-CA"/>
              </w:rPr>
              <w:t xml:space="preserve"> while showing all beautiful illustrations and artistic expression in this copy.</w:t>
            </w:r>
          </w:p>
          <w:p w14:paraId="17D55875" w14:textId="77777777" w:rsidR="009F6212" w:rsidRPr="009F6212" w:rsidRDefault="009F6212" w:rsidP="009F6212">
            <w:pPr>
              <w:spacing w:before="240" w:after="240"/>
              <w:rPr>
                <w:rFonts w:asciiTheme="majorHAnsi" w:eastAsia="Times New Roman" w:hAnsiTheme="majorHAnsi" w:cstheme="majorHAnsi"/>
                <w:sz w:val="22"/>
                <w:szCs w:val="22"/>
                <w:lang w:val="en-CA" w:eastAsia="en-CA"/>
              </w:rPr>
            </w:pPr>
            <w:r w:rsidRPr="009F6212">
              <w:rPr>
                <w:rFonts w:asciiTheme="majorHAnsi" w:eastAsia="Times New Roman" w:hAnsiTheme="majorHAnsi" w:cstheme="majorHAnsi"/>
                <w:color w:val="000000"/>
                <w:sz w:val="22"/>
                <w:szCs w:val="22"/>
                <w:u w:val="single"/>
                <w:lang w:val="en-CA" w:eastAsia="en-CA"/>
              </w:rPr>
              <w:t>Reading Comprehension Task:</w:t>
            </w:r>
          </w:p>
          <w:p w14:paraId="6EAF39E6" w14:textId="3539B2B7" w:rsidR="009F6212" w:rsidRPr="00BF00F4" w:rsidRDefault="009F6212" w:rsidP="009F6212">
            <w:pPr>
              <w:spacing w:before="240" w:after="240"/>
              <w:rPr>
                <w:rFonts w:asciiTheme="majorHAnsi" w:eastAsia="Times New Roman" w:hAnsiTheme="majorHAnsi" w:cstheme="majorHAnsi"/>
                <w:sz w:val="22"/>
                <w:szCs w:val="22"/>
                <w:lang w:val="en-CA" w:eastAsia="en-CA"/>
              </w:rPr>
            </w:pPr>
            <w:r w:rsidRPr="009F6212">
              <w:rPr>
                <w:rFonts w:asciiTheme="majorHAnsi" w:eastAsia="Times New Roman" w:hAnsiTheme="majorHAnsi" w:cstheme="majorHAnsi"/>
                <w:color w:val="000000"/>
                <w:sz w:val="22"/>
                <w:szCs w:val="22"/>
                <w:lang w:val="en-CA" w:eastAsia="en-CA"/>
              </w:rPr>
              <w:t>After reading the story to the class, ask the following comprehensive questions and record voluntary responses on the board</w:t>
            </w:r>
            <w:r w:rsidR="00BF00F4">
              <w:rPr>
                <w:rFonts w:asciiTheme="majorHAnsi" w:eastAsia="Times New Roman" w:hAnsiTheme="majorHAnsi" w:cstheme="majorHAnsi"/>
                <w:color w:val="000000"/>
                <w:sz w:val="22"/>
                <w:szCs w:val="22"/>
                <w:lang w:val="en-CA" w:eastAsia="en-CA"/>
              </w:rPr>
              <w:t xml:space="preserve"> after having students participate in a </w:t>
            </w:r>
            <w:r w:rsidR="00BF00F4">
              <w:rPr>
                <w:rFonts w:asciiTheme="majorHAnsi" w:eastAsia="Times New Roman" w:hAnsiTheme="majorHAnsi" w:cstheme="majorHAnsi"/>
                <w:b/>
                <w:bCs/>
                <w:color w:val="000000"/>
                <w:sz w:val="22"/>
                <w:szCs w:val="22"/>
                <w:lang w:val="en-CA" w:eastAsia="en-CA"/>
              </w:rPr>
              <w:t>think, pair, share.</w:t>
            </w:r>
          </w:p>
          <w:p w14:paraId="534D22A4" w14:textId="77777777" w:rsidR="009F6212" w:rsidRPr="007A6417" w:rsidRDefault="009F6212" w:rsidP="009F6212">
            <w:pPr>
              <w:spacing w:before="240" w:after="240"/>
              <w:rPr>
                <w:rFonts w:asciiTheme="majorHAnsi" w:eastAsia="Times New Roman" w:hAnsiTheme="majorHAnsi" w:cstheme="majorHAnsi"/>
                <w:i/>
                <w:iCs/>
                <w:sz w:val="22"/>
                <w:szCs w:val="22"/>
                <w:lang w:val="en-CA" w:eastAsia="en-CA"/>
              </w:rPr>
            </w:pPr>
            <w:r w:rsidRPr="007A6417">
              <w:rPr>
                <w:rFonts w:asciiTheme="majorHAnsi" w:eastAsia="Times New Roman" w:hAnsiTheme="majorHAnsi" w:cstheme="majorHAnsi"/>
                <w:i/>
                <w:iCs/>
                <w:color w:val="000000"/>
                <w:sz w:val="22"/>
                <w:szCs w:val="22"/>
                <w:lang w:val="en-CA" w:eastAsia="en-CA"/>
              </w:rPr>
              <w:t>Who was the animal in the story?</w:t>
            </w:r>
          </w:p>
          <w:p w14:paraId="5136D19B" w14:textId="77777777" w:rsidR="009F6212" w:rsidRPr="007A6417" w:rsidRDefault="009F6212" w:rsidP="009F6212">
            <w:pPr>
              <w:spacing w:before="240" w:after="240"/>
              <w:rPr>
                <w:rFonts w:asciiTheme="majorHAnsi" w:eastAsia="Times New Roman" w:hAnsiTheme="majorHAnsi" w:cstheme="majorHAnsi"/>
                <w:i/>
                <w:iCs/>
                <w:sz w:val="22"/>
                <w:szCs w:val="22"/>
                <w:lang w:val="en-CA" w:eastAsia="en-CA"/>
              </w:rPr>
            </w:pPr>
            <w:r w:rsidRPr="007A6417">
              <w:rPr>
                <w:rFonts w:asciiTheme="majorHAnsi" w:eastAsia="Times New Roman" w:hAnsiTheme="majorHAnsi" w:cstheme="majorHAnsi"/>
                <w:i/>
                <w:iCs/>
                <w:color w:val="000000"/>
                <w:sz w:val="22"/>
                <w:szCs w:val="22"/>
                <w:lang w:val="en-CA" w:eastAsia="en-CA"/>
              </w:rPr>
              <w:t>Who was the child in the story?</w:t>
            </w:r>
          </w:p>
          <w:p w14:paraId="3F1413F4" w14:textId="77777777" w:rsidR="009F6212" w:rsidRPr="007A6417" w:rsidRDefault="009F6212" w:rsidP="009F6212">
            <w:pPr>
              <w:spacing w:before="240" w:after="240"/>
              <w:rPr>
                <w:rFonts w:asciiTheme="majorHAnsi" w:eastAsia="Times New Roman" w:hAnsiTheme="majorHAnsi" w:cstheme="majorHAnsi"/>
                <w:i/>
                <w:iCs/>
                <w:sz w:val="22"/>
                <w:szCs w:val="22"/>
                <w:lang w:val="en-CA" w:eastAsia="en-CA"/>
              </w:rPr>
            </w:pPr>
            <w:r w:rsidRPr="007A6417">
              <w:rPr>
                <w:rFonts w:asciiTheme="majorHAnsi" w:eastAsia="Times New Roman" w:hAnsiTheme="majorHAnsi" w:cstheme="majorHAnsi"/>
                <w:i/>
                <w:iCs/>
                <w:color w:val="000000"/>
                <w:sz w:val="22"/>
                <w:szCs w:val="22"/>
                <w:lang w:val="en-CA" w:eastAsia="en-CA"/>
              </w:rPr>
              <w:t>How did we know the Raven was the child?</w:t>
            </w:r>
          </w:p>
          <w:p w14:paraId="004E6005" w14:textId="77777777" w:rsidR="009F6212" w:rsidRPr="007A6417" w:rsidRDefault="009F6212" w:rsidP="009F6212">
            <w:pPr>
              <w:spacing w:before="240" w:after="240"/>
              <w:rPr>
                <w:rFonts w:asciiTheme="majorHAnsi" w:eastAsia="Times New Roman" w:hAnsiTheme="majorHAnsi" w:cstheme="majorHAnsi"/>
                <w:i/>
                <w:iCs/>
                <w:sz w:val="22"/>
                <w:szCs w:val="22"/>
                <w:lang w:val="en-CA" w:eastAsia="en-CA"/>
              </w:rPr>
            </w:pPr>
            <w:r w:rsidRPr="007A6417">
              <w:rPr>
                <w:rFonts w:asciiTheme="majorHAnsi" w:eastAsia="Times New Roman" w:hAnsiTheme="majorHAnsi" w:cstheme="majorHAnsi"/>
                <w:i/>
                <w:iCs/>
                <w:color w:val="000000"/>
                <w:sz w:val="22"/>
                <w:szCs w:val="22"/>
                <w:lang w:val="en-CA" w:eastAsia="en-CA"/>
              </w:rPr>
              <w:t>What did the Raven see in the world?</w:t>
            </w:r>
          </w:p>
          <w:p w14:paraId="081D6A0C" w14:textId="44EF3547" w:rsidR="009F6212" w:rsidRPr="007A6417" w:rsidRDefault="009F6212" w:rsidP="009F6212">
            <w:pPr>
              <w:spacing w:before="240" w:after="240"/>
              <w:rPr>
                <w:rFonts w:asciiTheme="majorHAnsi" w:eastAsia="Times New Roman" w:hAnsiTheme="majorHAnsi" w:cstheme="majorHAnsi"/>
                <w:i/>
                <w:iCs/>
                <w:color w:val="000000"/>
                <w:sz w:val="22"/>
                <w:szCs w:val="22"/>
                <w:lang w:val="en-CA" w:eastAsia="en-CA"/>
              </w:rPr>
            </w:pPr>
            <w:r w:rsidRPr="007A6417">
              <w:rPr>
                <w:rFonts w:asciiTheme="majorHAnsi" w:eastAsia="Times New Roman" w:hAnsiTheme="majorHAnsi" w:cstheme="majorHAnsi"/>
                <w:i/>
                <w:iCs/>
                <w:color w:val="000000"/>
                <w:sz w:val="22"/>
                <w:szCs w:val="22"/>
                <w:lang w:val="en-CA" w:eastAsia="en-CA"/>
              </w:rPr>
              <w:t>What did the Raven do when it noticed a light in the distance? </w:t>
            </w:r>
          </w:p>
          <w:p w14:paraId="2FE1E6A4" w14:textId="21195919" w:rsidR="00BF00F4" w:rsidRDefault="00BF00F4" w:rsidP="009F6212">
            <w:pPr>
              <w:spacing w:before="240" w:after="240"/>
              <w:rPr>
                <w:rFonts w:asciiTheme="majorHAnsi" w:eastAsia="Times New Roman" w:hAnsiTheme="majorHAnsi" w:cstheme="majorHAnsi"/>
                <w:b/>
                <w:bCs/>
                <w:color w:val="000000"/>
                <w:sz w:val="28"/>
                <w:szCs w:val="28"/>
                <w:lang w:val="en-CA" w:eastAsia="en-CA"/>
              </w:rPr>
            </w:pPr>
            <w:r w:rsidRPr="00BF00F4">
              <w:rPr>
                <w:rFonts w:asciiTheme="majorHAnsi" w:eastAsia="Times New Roman" w:hAnsiTheme="majorHAnsi" w:cstheme="majorHAnsi"/>
                <w:b/>
                <w:bCs/>
                <w:color w:val="000000"/>
                <w:sz w:val="28"/>
                <w:szCs w:val="28"/>
                <w:lang w:val="en-CA" w:eastAsia="en-CA"/>
              </w:rPr>
              <w:lastRenderedPageBreak/>
              <w:t>Transition</w:t>
            </w:r>
            <w:r>
              <w:rPr>
                <w:rFonts w:asciiTheme="majorHAnsi" w:eastAsia="Times New Roman" w:hAnsiTheme="majorHAnsi" w:cstheme="majorHAnsi"/>
                <w:b/>
                <w:bCs/>
                <w:color w:val="000000"/>
                <w:sz w:val="28"/>
                <w:szCs w:val="28"/>
                <w:lang w:val="en-CA" w:eastAsia="en-CA"/>
              </w:rPr>
              <w:t>ing to a compound word</w:t>
            </w:r>
            <w:r w:rsidR="007A6417">
              <w:rPr>
                <w:rFonts w:asciiTheme="majorHAnsi" w:eastAsia="Times New Roman" w:hAnsiTheme="majorHAnsi" w:cstheme="majorHAnsi"/>
                <w:b/>
                <w:bCs/>
                <w:color w:val="000000"/>
                <w:sz w:val="28"/>
                <w:szCs w:val="28"/>
                <w:lang w:val="en-CA" w:eastAsia="en-CA"/>
              </w:rPr>
              <w:t>s</w:t>
            </w:r>
            <w:r>
              <w:rPr>
                <w:rFonts w:asciiTheme="majorHAnsi" w:eastAsia="Times New Roman" w:hAnsiTheme="majorHAnsi" w:cstheme="majorHAnsi"/>
                <w:b/>
                <w:bCs/>
                <w:color w:val="000000"/>
                <w:sz w:val="28"/>
                <w:szCs w:val="28"/>
                <w:lang w:val="en-CA" w:eastAsia="en-CA"/>
              </w:rPr>
              <w:t xml:space="preserve"> lesson</w:t>
            </w:r>
            <w:r w:rsidR="008112A4">
              <w:rPr>
                <w:rFonts w:asciiTheme="majorHAnsi" w:eastAsia="Times New Roman" w:hAnsiTheme="majorHAnsi" w:cstheme="majorHAnsi"/>
                <w:b/>
                <w:bCs/>
                <w:color w:val="000000"/>
                <w:sz w:val="28"/>
                <w:szCs w:val="28"/>
                <w:lang w:val="en-CA" w:eastAsia="en-CA"/>
              </w:rPr>
              <w:t>.</w:t>
            </w:r>
          </w:p>
          <w:p w14:paraId="5DE4CA11" w14:textId="68940AB1" w:rsidR="008112A4" w:rsidRDefault="008112A4" w:rsidP="009F6212">
            <w:pPr>
              <w:spacing w:before="240" w:after="240"/>
              <w:rPr>
                <w:rFonts w:asciiTheme="majorHAnsi" w:eastAsia="Times New Roman" w:hAnsiTheme="majorHAnsi" w:cstheme="majorHAnsi"/>
                <w:color w:val="000000"/>
                <w:sz w:val="22"/>
                <w:szCs w:val="22"/>
                <w:lang w:val="en-CA" w:eastAsia="en-CA"/>
              </w:rPr>
            </w:pPr>
            <w:r>
              <w:rPr>
                <w:rFonts w:asciiTheme="majorHAnsi" w:eastAsia="Times New Roman" w:hAnsiTheme="majorHAnsi" w:cstheme="majorHAnsi"/>
                <w:color w:val="000000"/>
                <w:sz w:val="22"/>
                <w:szCs w:val="22"/>
                <w:lang w:val="en-CA" w:eastAsia="en-CA"/>
              </w:rPr>
              <w:t>Write the definition of compound words on the whiteboard for the students to see.</w:t>
            </w:r>
          </w:p>
          <w:p w14:paraId="126B0896" w14:textId="0C4F6B08" w:rsidR="008112A4" w:rsidRDefault="008112A4" w:rsidP="009F6212">
            <w:pPr>
              <w:spacing w:before="240" w:after="240"/>
              <w:rPr>
                <w:rFonts w:asciiTheme="majorHAnsi" w:eastAsia="Times New Roman" w:hAnsiTheme="majorHAnsi" w:cstheme="majorHAnsi"/>
                <w:color w:val="000000"/>
                <w:sz w:val="22"/>
                <w:szCs w:val="22"/>
                <w:lang w:val="en-CA" w:eastAsia="en-CA"/>
              </w:rPr>
            </w:pPr>
            <w:r>
              <w:rPr>
                <w:rFonts w:asciiTheme="majorHAnsi" w:eastAsia="Times New Roman" w:hAnsiTheme="majorHAnsi" w:cstheme="majorHAnsi"/>
                <w:color w:val="000000"/>
                <w:sz w:val="22"/>
                <w:szCs w:val="22"/>
                <w:lang w:val="en-CA" w:eastAsia="en-CA"/>
              </w:rPr>
              <w:t xml:space="preserve">Write two root words that create a compound word on the whiteboard, such as </w:t>
            </w:r>
            <w:r>
              <w:rPr>
                <w:rFonts w:asciiTheme="majorHAnsi" w:eastAsia="Times New Roman" w:hAnsiTheme="majorHAnsi" w:cstheme="majorHAnsi"/>
                <w:b/>
                <w:bCs/>
                <w:color w:val="000000"/>
                <w:sz w:val="22"/>
                <w:szCs w:val="22"/>
                <w:lang w:val="en-CA" w:eastAsia="en-CA"/>
              </w:rPr>
              <w:t xml:space="preserve">sun </w:t>
            </w:r>
            <w:r>
              <w:rPr>
                <w:rFonts w:asciiTheme="majorHAnsi" w:eastAsia="Times New Roman" w:hAnsiTheme="majorHAnsi" w:cstheme="majorHAnsi"/>
                <w:color w:val="000000"/>
                <w:sz w:val="22"/>
                <w:szCs w:val="22"/>
                <w:lang w:val="en-CA" w:eastAsia="en-CA"/>
              </w:rPr>
              <w:t xml:space="preserve">and </w:t>
            </w:r>
            <w:r>
              <w:rPr>
                <w:rFonts w:asciiTheme="majorHAnsi" w:eastAsia="Times New Roman" w:hAnsiTheme="majorHAnsi" w:cstheme="majorHAnsi"/>
                <w:b/>
                <w:bCs/>
                <w:color w:val="000000"/>
                <w:sz w:val="22"/>
                <w:szCs w:val="22"/>
                <w:lang w:val="en-CA" w:eastAsia="en-CA"/>
              </w:rPr>
              <w:t>shine</w:t>
            </w:r>
            <w:r>
              <w:rPr>
                <w:rFonts w:asciiTheme="majorHAnsi" w:eastAsia="Times New Roman" w:hAnsiTheme="majorHAnsi" w:cstheme="majorHAnsi"/>
                <w:color w:val="000000"/>
                <w:sz w:val="22"/>
                <w:szCs w:val="22"/>
                <w:lang w:val="en-CA" w:eastAsia="en-CA"/>
              </w:rPr>
              <w:t>.</w:t>
            </w:r>
          </w:p>
          <w:p w14:paraId="5DC9D245" w14:textId="3D5B4446" w:rsidR="008112A4" w:rsidRDefault="008112A4" w:rsidP="009F6212">
            <w:pPr>
              <w:spacing w:before="240" w:after="240"/>
              <w:rPr>
                <w:rFonts w:asciiTheme="majorHAnsi" w:eastAsia="Times New Roman" w:hAnsiTheme="majorHAnsi" w:cstheme="majorHAnsi"/>
                <w:color w:val="000000"/>
                <w:sz w:val="22"/>
                <w:szCs w:val="22"/>
                <w:lang w:val="en-CA" w:eastAsia="en-CA"/>
              </w:rPr>
            </w:pPr>
            <w:r>
              <w:rPr>
                <w:rFonts w:asciiTheme="majorHAnsi" w:eastAsia="Times New Roman" w:hAnsiTheme="majorHAnsi" w:cstheme="majorHAnsi"/>
                <w:color w:val="000000"/>
                <w:sz w:val="22"/>
                <w:szCs w:val="22"/>
                <w:lang w:val="en-CA" w:eastAsia="en-CA"/>
              </w:rPr>
              <w:t xml:space="preserve">Indicate to the students how these two words come together, to form the word </w:t>
            </w:r>
            <w:r>
              <w:rPr>
                <w:rFonts w:asciiTheme="majorHAnsi" w:eastAsia="Times New Roman" w:hAnsiTheme="majorHAnsi" w:cstheme="majorHAnsi"/>
                <w:b/>
                <w:bCs/>
                <w:color w:val="000000"/>
                <w:sz w:val="22"/>
                <w:szCs w:val="22"/>
                <w:lang w:val="en-CA" w:eastAsia="en-CA"/>
              </w:rPr>
              <w:t>sunshine</w:t>
            </w:r>
            <w:r>
              <w:rPr>
                <w:rFonts w:asciiTheme="majorHAnsi" w:eastAsia="Times New Roman" w:hAnsiTheme="majorHAnsi" w:cstheme="majorHAnsi"/>
                <w:color w:val="000000"/>
                <w:sz w:val="22"/>
                <w:szCs w:val="22"/>
                <w:lang w:val="en-CA" w:eastAsia="en-CA"/>
              </w:rPr>
              <w:t>.</w:t>
            </w:r>
          </w:p>
          <w:p w14:paraId="2ADB7808" w14:textId="77777777" w:rsidR="008245BF" w:rsidRDefault="008112A4" w:rsidP="009F6212">
            <w:pPr>
              <w:spacing w:before="240" w:after="240"/>
              <w:rPr>
                <w:rFonts w:asciiTheme="majorHAnsi" w:eastAsia="Times New Roman" w:hAnsiTheme="majorHAnsi" w:cstheme="majorHAnsi"/>
                <w:color w:val="000000"/>
                <w:sz w:val="22"/>
                <w:szCs w:val="22"/>
                <w:lang w:val="en-CA" w:eastAsia="en-CA"/>
              </w:rPr>
            </w:pPr>
            <w:r>
              <w:rPr>
                <w:rFonts w:asciiTheme="majorHAnsi" w:eastAsia="Times New Roman" w:hAnsiTheme="majorHAnsi" w:cstheme="majorHAnsi"/>
                <w:color w:val="000000"/>
                <w:sz w:val="22"/>
                <w:szCs w:val="22"/>
                <w:lang w:val="en-CA" w:eastAsia="en-CA"/>
              </w:rPr>
              <w:t>Go through these steps continuously,</w:t>
            </w:r>
            <w:r w:rsidR="008245BF">
              <w:rPr>
                <w:rFonts w:asciiTheme="majorHAnsi" w:eastAsia="Times New Roman" w:hAnsiTheme="majorHAnsi" w:cstheme="majorHAnsi"/>
                <w:color w:val="000000"/>
                <w:sz w:val="22"/>
                <w:szCs w:val="22"/>
                <w:lang w:val="en-CA" w:eastAsia="en-CA"/>
              </w:rPr>
              <w:t xml:space="preserve"> until you feel that all students have a solid understanding of compound words.</w:t>
            </w:r>
          </w:p>
          <w:p w14:paraId="53256E98" w14:textId="77777777" w:rsidR="008245BF" w:rsidRDefault="008245BF" w:rsidP="009F6212">
            <w:pPr>
              <w:spacing w:before="240" w:after="240"/>
              <w:rPr>
                <w:rFonts w:asciiTheme="majorHAnsi" w:eastAsia="Times New Roman" w:hAnsiTheme="majorHAnsi" w:cstheme="majorHAnsi"/>
                <w:color w:val="000000"/>
                <w:sz w:val="22"/>
                <w:szCs w:val="22"/>
                <w:lang w:val="en-CA" w:eastAsia="en-CA"/>
              </w:rPr>
            </w:pPr>
            <w:r>
              <w:rPr>
                <w:rFonts w:asciiTheme="majorHAnsi" w:eastAsia="Times New Roman" w:hAnsiTheme="majorHAnsi" w:cstheme="majorHAnsi"/>
                <w:color w:val="000000"/>
                <w:sz w:val="22"/>
                <w:szCs w:val="22"/>
                <w:lang w:val="en-CA" w:eastAsia="en-CA"/>
              </w:rPr>
              <w:t>Write a variety of compound and noncompound words on the whiteboard.</w:t>
            </w:r>
          </w:p>
          <w:p w14:paraId="71570CB1" w14:textId="405372AB" w:rsidR="008112A4" w:rsidRPr="008112A4" w:rsidRDefault="008245BF" w:rsidP="009F6212">
            <w:pPr>
              <w:spacing w:before="240" w:after="240"/>
              <w:rPr>
                <w:rFonts w:asciiTheme="majorHAnsi" w:eastAsia="Times New Roman" w:hAnsiTheme="majorHAnsi" w:cstheme="majorHAnsi"/>
                <w:color w:val="000000"/>
                <w:sz w:val="22"/>
                <w:szCs w:val="22"/>
                <w:lang w:val="en-CA" w:eastAsia="en-CA"/>
              </w:rPr>
            </w:pPr>
            <w:r>
              <w:rPr>
                <w:rFonts w:asciiTheme="majorHAnsi" w:eastAsia="Times New Roman" w:hAnsiTheme="majorHAnsi" w:cstheme="majorHAnsi"/>
                <w:color w:val="000000"/>
                <w:sz w:val="22"/>
                <w:szCs w:val="22"/>
                <w:lang w:val="en-CA" w:eastAsia="en-CA"/>
              </w:rPr>
              <w:t xml:space="preserve">Work </w:t>
            </w:r>
            <w:r>
              <w:rPr>
                <w:rFonts w:asciiTheme="majorHAnsi" w:eastAsia="Times New Roman" w:hAnsiTheme="majorHAnsi" w:cstheme="majorHAnsi"/>
                <w:b/>
                <w:bCs/>
                <w:color w:val="000000"/>
                <w:sz w:val="22"/>
                <w:szCs w:val="22"/>
                <w:lang w:val="en-CA" w:eastAsia="en-CA"/>
              </w:rPr>
              <w:t>together</w:t>
            </w:r>
            <w:r>
              <w:rPr>
                <w:rFonts w:asciiTheme="majorHAnsi" w:eastAsia="Times New Roman" w:hAnsiTheme="majorHAnsi" w:cstheme="majorHAnsi"/>
                <w:color w:val="000000"/>
                <w:sz w:val="22"/>
                <w:szCs w:val="22"/>
                <w:lang w:val="en-CA" w:eastAsia="en-CA"/>
              </w:rPr>
              <w:t xml:space="preserve"> as a class to select all the compound words to solidify the understanding of </w:t>
            </w:r>
            <w:r w:rsidRPr="008245BF">
              <w:rPr>
                <w:rFonts w:asciiTheme="majorHAnsi" w:eastAsia="Times New Roman" w:hAnsiTheme="majorHAnsi" w:cstheme="majorHAnsi"/>
                <w:b/>
                <w:bCs/>
                <w:color w:val="000000"/>
                <w:sz w:val="22"/>
                <w:szCs w:val="22"/>
                <w:lang w:val="en-CA" w:eastAsia="en-CA"/>
              </w:rPr>
              <w:t>compound words</w:t>
            </w:r>
            <w:r>
              <w:rPr>
                <w:rFonts w:asciiTheme="majorHAnsi" w:eastAsia="Times New Roman" w:hAnsiTheme="majorHAnsi" w:cstheme="majorHAnsi"/>
                <w:color w:val="000000"/>
                <w:sz w:val="22"/>
                <w:szCs w:val="22"/>
                <w:lang w:val="en-CA" w:eastAsia="en-CA"/>
              </w:rPr>
              <w:t xml:space="preserve">. </w:t>
            </w:r>
            <w:r w:rsidR="008112A4">
              <w:rPr>
                <w:rFonts w:asciiTheme="majorHAnsi" w:eastAsia="Times New Roman" w:hAnsiTheme="majorHAnsi" w:cstheme="majorHAnsi"/>
                <w:color w:val="000000"/>
                <w:sz w:val="22"/>
                <w:szCs w:val="22"/>
                <w:lang w:val="en-CA" w:eastAsia="en-CA"/>
              </w:rPr>
              <w:t xml:space="preserve"> </w:t>
            </w:r>
          </w:p>
          <w:p w14:paraId="2580A786" w14:textId="77777777" w:rsidR="008112A4" w:rsidRPr="008112A4" w:rsidRDefault="008112A4" w:rsidP="009F6212">
            <w:pPr>
              <w:spacing w:before="240" w:after="240"/>
              <w:rPr>
                <w:rFonts w:asciiTheme="majorHAnsi" w:eastAsia="Times New Roman" w:hAnsiTheme="majorHAnsi" w:cstheme="majorHAnsi"/>
                <w:color w:val="000000"/>
                <w:sz w:val="28"/>
                <w:szCs w:val="28"/>
                <w:lang w:val="en-CA" w:eastAsia="en-CA"/>
              </w:rPr>
            </w:pPr>
          </w:p>
          <w:p w14:paraId="02BA5B4F" w14:textId="77777777" w:rsidR="009F6212" w:rsidRPr="009F6212" w:rsidRDefault="009F6212" w:rsidP="009F6212">
            <w:pPr>
              <w:spacing w:before="240" w:after="240"/>
              <w:rPr>
                <w:rFonts w:asciiTheme="majorHAnsi" w:eastAsia="Times New Roman" w:hAnsiTheme="majorHAnsi" w:cstheme="majorHAnsi"/>
                <w:sz w:val="22"/>
                <w:szCs w:val="22"/>
                <w:lang w:val="en-CA" w:eastAsia="en-CA"/>
              </w:rPr>
            </w:pPr>
          </w:p>
          <w:p w14:paraId="57AE854B" w14:textId="77777777" w:rsidR="0066681B" w:rsidRDefault="0066681B" w:rsidP="0066681B">
            <w:pPr>
              <w:rPr>
                <w:rStyle w:val="jsgrdq"/>
                <w:color w:val="1A1819"/>
                <w:sz w:val="20"/>
                <w:szCs w:val="20"/>
              </w:rPr>
            </w:pPr>
          </w:p>
          <w:p w14:paraId="703893C2" w14:textId="77777777" w:rsidR="0066681B" w:rsidRDefault="0066681B" w:rsidP="0066681B">
            <w:pPr>
              <w:rPr>
                <w:rStyle w:val="jsgrdq"/>
                <w:color w:val="1A1819"/>
                <w:sz w:val="20"/>
                <w:szCs w:val="20"/>
              </w:rPr>
            </w:pPr>
          </w:p>
          <w:p w14:paraId="12967038" w14:textId="7254BE53" w:rsidR="0066681B" w:rsidRPr="00AE31CB" w:rsidRDefault="0066681B" w:rsidP="0066681B">
            <w:pPr>
              <w:rPr>
                <w:rFonts w:asciiTheme="majorHAnsi" w:hAnsiTheme="majorHAnsi" w:cstheme="majorHAnsi"/>
                <w:b/>
                <w:bCs/>
                <w:sz w:val="22"/>
                <w:szCs w:val="22"/>
              </w:rPr>
            </w:pPr>
          </w:p>
        </w:tc>
        <w:tc>
          <w:tcPr>
            <w:tcW w:w="1276" w:type="dxa"/>
          </w:tcPr>
          <w:p w14:paraId="6298641B" w14:textId="3E0FE0C6" w:rsidR="00EE781F" w:rsidRDefault="0066681B" w:rsidP="00EE781F">
            <w:pPr>
              <w:rPr>
                <w:rFonts w:asciiTheme="majorHAnsi" w:hAnsiTheme="majorHAnsi" w:cstheme="majorHAnsi"/>
                <w:b/>
                <w:sz w:val="22"/>
                <w:szCs w:val="22"/>
              </w:rPr>
            </w:pPr>
            <w:r>
              <w:rPr>
                <w:rFonts w:asciiTheme="majorHAnsi" w:hAnsiTheme="majorHAnsi" w:cstheme="majorHAnsi"/>
                <w:b/>
                <w:sz w:val="22"/>
                <w:szCs w:val="22"/>
              </w:rPr>
              <w:lastRenderedPageBreak/>
              <w:t>15 minutes</w:t>
            </w:r>
          </w:p>
          <w:p w14:paraId="7E369F18" w14:textId="77777777" w:rsidR="00AE31CB" w:rsidRDefault="00AE31CB" w:rsidP="00EE781F">
            <w:pPr>
              <w:rPr>
                <w:rFonts w:asciiTheme="majorHAnsi" w:hAnsiTheme="majorHAnsi" w:cstheme="majorHAnsi"/>
                <w:b/>
                <w:sz w:val="22"/>
                <w:szCs w:val="22"/>
              </w:rPr>
            </w:pPr>
          </w:p>
          <w:p w14:paraId="74D0B5AF" w14:textId="77777777" w:rsidR="00AE31CB" w:rsidRDefault="00AE31CB" w:rsidP="00EE781F">
            <w:pPr>
              <w:rPr>
                <w:rFonts w:asciiTheme="majorHAnsi" w:hAnsiTheme="majorHAnsi" w:cstheme="majorHAnsi"/>
                <w:b/>
                <w:sz w:val="22"/>
                <w:szCs w:val="22"/>
              </w:rPr>
            </w:pPr>
          </w:p>
          <w:p w14:paraId="22991F0A" w14:textId="77777777" w:rsidR="00AE31CB" w:rsidRDefault="00AE31CB" w:rsidP="00EE781F">
            <w:pPr>
              <w:rPr>
                <w:rFonts w:asciiTheme="majorHAnsi" w:hAnsiTheme="majorHAnsi" w:cstheme="majorHAnsi"/>
                <w:b/>
                <w:sz w:val="22"/>
                <w:szCs w:val="22"/>
              </w:rPr>
            </w:pPr>
          </w:p>
          <w:p w14:paraId="664BCF46" w14:textId="77777777" w:rsidR="00AE31CB" w:rsidRDefault="00AE31CB" w:rsidP="00EE781F">
            <w:pPr>
              <w:rPr>
                <w:rFonts w:asciiTheme="majorHAnsi" w:hAnsiTheme="majorHAnsi" w:cstheme="majorHAnsi"/>
                <w:b/>
                <w:sz w:val="22"/>
                <w:szCs w:val="22"/>
              </w:rPr>
            </w:pPr>
          </w:p>
          <w:p w14:paraId="297FE96E" w14:textId="77777777" w:rsidR="00AE31CB" w:rsidRDefault="00AE31CB" w:rsidP="00EE781F">
            <w:pPr>
              <w:rPr>
                <w:rFonts w:asciiTheme="majorHAnsi" w:hAnsiTheme="majorHAnsi" w:cstheme="majorHAnsi"/>
                <w:b/>
                <w:sz w:val="22"/>
                <w:szCs w:val="22"/>
              </w:rPr>
            </w:pPr>
          </w:p>
          <w:p w14:paraId="29660D59" w14:textId="77777777" w:rsidR="00AE31CB" w:rsidRDefault="00AE31CB" w:rsidP="00EE781F">
            <w:pPr>
              <w:rPr>
                <w:rFonts w:asciiTheme="majorHAnsi" w:hAnsiTheme="majorHAnsi" w:cstheme="majorHAnsi"/>
                <w:b/>
                <w:sz w:val="22"/>
                <w:szCs w:val="22"/>
              </w:rPr>
            </w:pPr>
          </w:p>
          <w:p w14:paraId="5E459EA2" w14:textId="77777777" w:rsidR="00AE31CB" w:rsidRDefault="00AE31CB" w:rsidP="00EE781F">
            <w:pPr>
              <w:rPr>
                <w:rFonts w:asciiTheme="majorHAnsi" w:hAnsiTheme="majorHAnsi" w:cstheme="majorHAnsi"/>
                <w:b/>
                <w:sz w:val="22"/>
                <w:szCs w:val="22"/>
              </w:rPr>
            </w:pPr>
          </w:p>
          <w:p w14:paraId="4B89EE3C" w14:textId="77777777" w:rsidR="00AE31CB" w:rsidRDefault="00AE31CB" w:rsidP="00EE781F">
            <w:pPr>
              <w:rPr>
                <w:rFonts w:asciiTheme="majorHAnsi" w:hAnsiTheme="majorHAnsi" w:cstheme="majorHAnsi"/>
                <w:b/>
                <w:sz w:val="22"/>
                <w:szCs w:val="22"/>
              </w:rPr>
            </w:pPr>
          </w:p>
          <w:p w14:paraId="64372C73" w14:textId="77777777" w:rsidR="00AE31CB" w:rsidRDefault="00AE31CB" w:rsidP="00EE781F">
            <w:pPr>
              <w:rPr>
                <w:rFonts w:asciiTheme="majorHAnsi" w:hAnsiTheme="majorHAnsi" w:cstheme="majorHAnsi"/>
                <w:b/>
                <w:sz w:val="22"/>
                <w:szCs w:val="22"/>
              </w:rPr>
            </w:pPr>
          </w:p>
          <w:p w14:paraId="2B62478C" w14:textId="77777777" w:rsidR="00AE31CB" w:rsidRDefault="00AE31CB" w:rsidP="00EE781F">
            <w:pPr>
              <w:rPr>
                <w:rFonts w:asciiTheme="majorHAnsi" w:hAnsiTheme="majorHAnsi" w:cstheme="majorHAnsi"/>
                <w:b/>
                <w:sz w:val="22"/>
                <w:szCs w:val="22"/>
              </w:rPr>
            </w:pPr>
          </w:p>
          <w:p w14:paraId="20F28CB3" w14:textId="57356DF9" w:rsidR="00AE31CB" w:rsidRDefault="008E6252" w:rsidP="00EE781F">
            <w:pPr>
              <w:rPr>
                <w:rFonts w:asciiTheme="majorHAnsi" w:hAnsiTheme="majorHAnsi" w:cstheme="majorHAnsi"/>
                <w:b/>
                <w:sz w:val="22"/>
                <w:szCs w:val="22"/>
              </w:rPr>
            </w:pPr>
            <w:r>
              <w:rPr>
                <w:rFonts w:asciiTheme="majorHAnsi" w:hAnsiTheme="majorHAnsi" w:cstheme="majorHAnsi"/>
                <w:b/>
                <w:sz w:val="22"/>
                <w:szCs w:val="22"/>
              </w:rPr>
              <w:t>10 minutes</w:t>
            </w:r>
          </w:p>
          <w:p w14:paraId="3D988498" w14:textId="77777777" w:rsidR="00BF00F4" w:rsidRDefault="00BF00F4" w:rsidP="00EE781F">
            <w:pPr>
              <w:rPr>
                <w:rFonts w:asciiTheme="majorHAnsi" w:hAnsiTheme="majorHAnsi" w:cstheme="majorHAnsi"/>
                <w:b/>
                <w:sz w:val="22"/>
                <w:szCs w:val="22"/>
              </w:rPr>
            </w:pPr>
          </w:p>
          <w:p w14:paraId="30D6FC25" w14:textId="77777777" w:rsidR="00BF00F4" w:rsidRDefault="00BF00F4" w:rsidP="00EE781F">
            <w:pPr>
              <w:rPr>
                <w:rFonts w:asciiTheme="majorHAnsi" w:hAnsiTheme="majorHAnsi" w:cstheme="majorHAnsi"/>
                <w:b/>
                <w:sz w:val="22"/>
                <w:szCs w:val="22"/>
              </w:rPr>
            </w:pPr>
          </w:p>
          <w:p w14:paraId="3DFB8717" w14:textId="77777777" w:rsidR="00BF00F4" w:rsidRDefault="00BF00F4" w:rsidP="00EE781F">
            <w:pPr>
              <w:rPr>
                <w:rFonts w:asciiTheme="majorHAnsi" w:hAnsiTheme="majorHAnsi" w:cstheme="majorHAnsi"/>
                <w:b/>
                <w:sz w:val="22"/>
                <w:szCs w:val="22"/>
              </w:rPr>
            </w:pPr>
          </w:p>
          <w:p w14:paraId="7227E28E" w14:textId="77777777" w:rsidR="00BF00F4" w:rsidRDefault="00BF00F4" w:rsidP="00EE781F">
            <w:pPr>
              <w:rPr>
                <w:rFonts w:asciiTheme="majorHAnsi" w:hAnsiTheme="majorHAnsi" w:cstheme="majorHAnsi"/>
                <w:b/>
                <w:sz w:val="22"/>
                <w:szCs w:val="22"/>
              </w:rPr>
            </w:pPr>
          </w:p>
          <w:p w14:paraId="3EFFCC5F" w14:textId="77777777" w:rsidR="00BF00F4" w:rsidRDefault="00BF00F4" w:rsidP="00EE781F">
            <w:pPr>
              <w:rPr>
                <w:rFonts w:asciiTheme="majorHAnsi" w:hAnsiTheme="majorHAnsi" w:cstheme="majorHAnsi"/>
                <w:b/>
                <w:sz w:val="22"/>
                <w:szCs w:val="22"/>
              </w:rPr>
            </w:pPr>
          </w:p>
          <w:p w14:paraId="7C160A78" w14:textId="77777777" w:rsidR="00BF00F4" w:rsidRDefault="00BF00F4" w:rsidP="00EE781F">
            <w:pPr>
              <w:rPr>
                <w:rFonts w:asciiTheme="majorHAnsi" w:hAnsiTheme="majorHAnsi" w:cstheme="majorHAnsi"/>
                <w:b/>
                <w:sz w:val="22"/>
                <w:szCs w:val="22"/>
              </w:rPr>
            </w:pPr>
          </w:p>
          <w:p w14:paraId="378C6ACA" w14:textId="77777777" w:rsidR="00BF00F4" w:rsidRDefault="00BF00F4" w:rsidP="00EE781F">
            <w:pPr>
              <w:rPr>
                <w:rFonts w:asciiTheme="majorHAnsi" w:hAnsiTheme="majorHAnsi" w:cstheme="majorHAnsi"/>
                <w:b/>
                <w:sz w:val="22"/>
                <w:szCs w:val="22"/>
              </w:rPr>
            </w:pPr>
          </w:p>
          <w:p w14:paraId="3AB5FD97" w14:textId="77777777" w:rsidR="00BF00F4" w:rsidRDefault="00BF00F4" w:rsidP="00EE781F">
            <w:pPr>
              <w:rPr>
                <w:rFonts w:asciiTheme="majorHAnsi" w:hAnsiTheme="majorHAnsi" w:cstheme="majorHAnsi"/>
                <w:b/>
                <w:sz w:val="22"/>
                <w:szCs w:val="22"/>
              </w:rPr>
            </w:pPr>
          </w:p>
          <w:p w14:paraId="733530F0" w14:textId="77777777" w:rsidR="00BF00F4" w:rsidRDefault="00BF00F4" w:rsidP="00EE781F">
            <w:pPr>
              <w:rPr>
                <w:rFonts w:asciiTheme="majorHAnsi" w:hAnsiTheme="majorHAnsi" w:cstheme="majorHAnsi"/>
                <w:b/>
                <w:sz w:val="22"/>
                <w:szCs w:val="22"/>
              </w:rPr>
            </w:pPr>
          </w:p>
          <w:p w14:paraId="45F0E50C" w14:textId="77777777" w:rsidR="00BF00F4" w:rsidRDefault="00BF00F4" w:rsidP="00EE781F">
            <w:pPr>
              <w:rPr>
                <w:rFonts w:asciiTheme="majorHAnsi" w:hAnsiTheme="majorHAnsi" w:cstheme="majorHAnsi"/>
                <w:b/>
                <w:sz w:val="22"/>
                <w:szCs w:val="22"/>
              </w:rPr>
            </w:pPr>
          </w:p>
          <w:p w14:paraId="387C4581" w14:textId="77777777" w:rsidR="00BF00F4" w:rsidRDefault="00BF00F4" w:rsidP="00EE781F">
            <w:pPr>
              <w:rPr>
                <w:rFonts w:asciiTheme="majorHAnsi" w:hAnsiTheme="majorHAnsi" w:cstheme="majorHAnsi"/>
                <w:b/>
                <w:sz w:val="22"/>
                <w:szCs w:val="22"/>
              </w:rPr>
            </w:pPr>
          </w:p>
          <w:p w14:paraId="4F5817C3" w14:textId="77777777" w:rsidR="00BF00F4" w:rsidRDefault="00BF00F4" w:rsidP="00EE781F">
            <w:pPr>
              <w:rPr>
                <w:rFonts w:asciiTheme="majorHAnsi" w:hAnsiTheme="majorHAnsi" w:cstheme="majorHAnsi"/>
                <w:b/>
                <w:sz w:val="22"/>
                <w:szCs w:val="22"/>
              </w:rPr>
            </w:pPr>
          </w:p>
          <w:p w14:paraId="36829AE9" w14:textId="77777777" w:rsidR="00BF00F4" w:rsidRDefault="00BF00F4" w:rsidP="00EE781F">
            <w:pPr>
              <w:rPr>
                <w:rFonts w:asciiTheme="majorHAnsi" w:hAnsiTheme="majorHAnsi" w:cstheme="majorHAnsi"/>
                <w:b/>
                <w:sz w:val="22"/>
                <w:szCs w:val="22"/>
              </w:rPr>
            </w:pPr>
          </w:p>
          <w:p w14:paraId="2E089021" w14:textId="77777777" w:rsidR="00BF00F4" w:rsidRDefault="00BF00F4" w:rsidP="00EE781F">
            <w:pPr>
              <w:rPr>
                <w:rFonts w:asciiTheme="majorHAnsi" w:hAnsiTheme="majorHAnsi" w:cstheme="majorHAnsi"/>
                <w:b/>
                <w:sz w:val="22"/>
                <w:szCs w:val="22"/>
              </w:rPr>
            </w:pPr>
          </w:p>
          <w:p w14:paraId="77DA9335" w14:textId="77777777" w:rsidR="00BF00F4" w:rsidRDefault="00BF00F4" w:rsidP="00EE781F">
            <w:pPr>
              <w:rPr>
                <w:rFonts w:asciiTheme="majorHAnsi" w:hAnsiTheme="majorHAnsi" w:cstheme="majorHAnsi"/>
                <w:b/>
                <w:sz w:val="22"/>
                <w:szCs w:val="22"/>
              </w:rPr>
            </w:pPr>
          </w:p>
          <w:p w14:paraId="327F1F71" w14:textId="77777777" w:rsidR="00BF00F4" w:rsidRDefault="00BF00F4" w:rsidP="00EE781F">
            <w:pPr>
              <w:rPr>
                <w:rFonts w:asciiTheme="majorHAnsi" w:hAnsiTheme="majorHAnsi" w:cstheme="majorHAnsi"/>
                <w:b/>
                <w:sz w:val="22"/>
                <w:szCs w:val="22"/>
              </w:rPr>
            </w:pPr>
          </w:p>
          <w:p w14:paraId="56E77C06" w14:textId="12916717" w:rsidR="00BF00F4" w:rsidRDefault="00BF00F4" w:rsidP="00EE781F">
            <w:pPr>
              <w:rPr>
                <w:rFonts w:asciiTheme="majorHAnsi" w:hAnsiTheme="majorHAnsi" w:cstheme="majorHAnsi"/>
                <w:b/>
                <w:sz w:val="22"/>
                <w:szCs w:val="22"/>
              </w:rPr>
            </w:pPr>
          </w:p>
          <w:p w14:paraId="21489CF0" w14:textId="77777777" w:rsidR="008245BF" w:rsidRDefault="008245BF" w:rsidP="00EE781F">
            <w:pPr>
              <w:rPr>
                <w:rFonts w:asciiTheme="majorHAnsi" w:hAnsiTheme="majorHAnsi" w:cstheme="majorHAnsi"/>
                <w:b/>
                <w:sz w:val="22"/>
                <w:szCs w:val="22"/>
              </w:rPr>
            </w:pPr>
          </w:p>
          <w:p w14:paraId="579D39A7" w14:textId="77777777" w:rsidR="008245BF" w:rsidRDefault="008245BF" w:rsidP="00EE781F">
            <w:pPr>
              <w:rPr>
                <w:rFonts w:asciiTheme="majorHAnsi" w:hAnsiTheme="majorHAnsi" w:cstheme="majorHAnsi"/>
                <w:b/>
                <w:sz w:val="22"/>
                <w:szCs w:val="22"/>
              </w:rPr>
            </w:pPr>
          </w:p>
          <w:p w14:paraId="7AFCF5A8" w14:textId="77777777" w:rsidR="008245BF" w:rsidRDefault="008245BF" w:rsidP="00EE781F">
            <w:pPr>
              <w:rPr>
                <w:rFonts w:asciiTheme="majorHAnsi" w:hAnsiTheme="majorHAnsi" w:cstheme="majorHAnsi"/>
                <w:b/>
                <w:sz w:val="22"/>
                <w:szCs w:val="22"/>
              </w:rPr>
            </w:pPr>
          </w:p>
          <w:p w14:paraId="3BDDEB0C" w14:textId="77777777" w:rsidR="008245BF" w:rsidRDefault="008245BF" w:rsidP="00EE781F">
            <w:pPr>
              <w:rPr>
                <w:rFonts w:asciiTheme="majorHAnsi" w:hAnsiTheme="majorHAnsi" w:cstheme="majorHAnsi"/>
                <w:b/>
                <w:sz w:val="22"/>
                <w:szCs w:val="22"/>
              </w:rPr>
            </w:pPr>
          </w:p>
          <w:p w14:paraId="4AA191DC" w14:textId="77777777" w:rsidR="008245BF" w:rsidRDefault="008245BF" w:rsidP="00EE781F">
            <w:pPr>
              <w:rPr>
                <w:rFonts w:asciiTheme="majorHAnsi" w:hAnsiTheme="majorHAnsi" w:cstheme="majorHAnsi"/>
                <w:b/>
                <w:sz w:val="22"/>
                <w:szCs w:val="22"/>
              </w:rPr>
            </w:pPr>
          </w:p>
          <w:p w14:paraId="5940DF0D" w14:textId="77777777" w:rsidR="008245BF" w:rsidRDefault="008245BF" w:rsidP="00EE781F">
            <w:pPr>
              <w:rPr>
                <w:rFonts w:asciiTheme="majorHAnsi" w:hAnsiTheme="majorHAnsi" w:cstheme="majorHAnsi"/>
                <w:b/>
                <w:sz w:val="22"/>
                <w:szCs w:val="22"/>
              </w:rPr>
            </w:pPr>
          </w:p>
          <w:p w14:paraId="7E2858C7" w14:textId="77777777" w:rsidR="008245BF" w:rsidRDefault="008245BF" w:rsidP="00EE781F">
            <w:pPr>
              <w:rPr>
                <w:rFonts w:asciiTheme="majorHAnsi" w:hAnsiTheme="majorHAnsi" w:cstheme="majorHAnsi"/>
                <w:b/>
                <w:sz w:val="22"/>
                <w:szCs w:val="22"/>
              </w:rPr>
            </w:pPr>
          </w:p>
          <w:p w14:paraId="54E0CC0D" w14:textId="77777777" w:rsidR="008245BF" w:rsidRDefault="008245BF" w:rsidP="00EE781F">
            <w:pPr>
              <w:rPr>
                <w:rFonts w:asciiTheme="majorHAnsi" w:hAnsiTheme="majorHAnsi" w:cstheme="majorHAnsi"/>
                <w:b/>
                <w:sz w:val="22"/>
                <w:szCs w:val="22"/>
              </w:rPr>
            </w:pPr>
          </w:p>
          <w:p w14:paraId="71B5A4AC" w14:textId="77777777" w:rsidR="008245BF" w:rsidRDefault="008245BF" w:rsidP="00EE781F">
            <w:pPr>
              <w:rPr>
                <w:rFonts w:asciiTheme="majorHAnsi" w:hAnsiTheme="majorHAnsi" w:cstheme="majorHAnsi"/>
                <w:b/>
                <w:sz w:val="22"/>
                <w:szCs w:val="22"/>
              </w:rPr>
            </w:pPr>
          </w:p>
          <w:p w14:paraId="7308D515" w14:textId="77777777" w:rsidR="008245BF" w:rsidRDefault="008245BF" w:rsidP="00EE781F">
            <w:pPr>
              <w:rPr>
                <w:rFonts w:asciiTheme="majorHAnsi" w:hAnsiTheme="majorHAnsi" w:cstheme="majorHAnsi"/>
                <w:b/>
                <w:sz w:val="22"/>
                <w:szCs w:val="22"/>
              </w:rPr>
            </w:pPr>
          </w:p>
          <w:p w14:paraId="18E63D79" w14:textId="77777777" w:rsidR="008245BF" w:rsidRDefault="008245BF" w:rsidP="00EE781F">
            <w:pPr>
              <w:rPr>
                <w:rFonts w:asciiTheme="majorHAnsi" w:hAnsiTheme="majorHAnsi" w:cstheme="majorHAnsi"/>
                <w:b/>
                <w:sz w:val="22"/>
                <w:szCs w:val="22"/>
              </w:rPr>
            </w:pPr>
          </w:p>
          <w:p w14:paraId="17D12B0E" w14:textId="77777777" w:rsidR="008245BF" w:rsidRDefault="008245BF" w:rsidP="00EE781F">
            <w:pPr>
              <w:rPr>
                <w:rFonts w:asciiTheme="majorHAnsi" w:hAnsiTheme="majorHAnsi" w:cstheme="majorHAnsi"/>
                <w:b/>
                <w:sz w:val="22"/>
                <w:szCs w:val="22"/>
              </w:rPr>
            </w:pPr>
          </w:p>
          <w:p w14:paraId="56BBA55F" w14:textId="77777777" w:rsidR="008245BF" w:rsidRDefault="008245BF" w:rsidP="00EE781F">
            <w:pPr>
              <w:rPr>
                <w:rFonts w:asciiTheme="majorHAnsi" w:hAnsiTheme="majorHAnsi" w:cstheme="majorHAnsi"/>
                <w:b/>
                <w:sz w:val="22"/>
                <w:szCs w:val="22"/>
              </w:rPr>
            </w:pPr>
          </w:p>
          <w:p w14:paraId="3823E4CE" w14:textId="77777777" w:rsidR="008245BF" w:rsidRDefault="008245BF" w:rsidP="00EE781F">
            <w:pPr>
              <w:rPr>
                <w:rFonts w:asciiTheme="majorHAnsi" w:hAnsiTheme="majorHAnsi" w:cstheme="majorHAnsi"/>
                <w:b/>
                <w:sz w:val="22"/>
                <w:szCs w:val="22"/>
              </w:rPr>
            </w:pPr>
          </w:p>
          <w:p w14:paraId="26566078" w14:textId="77777777" w:rsidR="008245BF" w:rsidRDefault="008245BF" w:rsidP="00EE781F">
            <w:pPr>
              <w:rPr>
                <w:rFonts w:asciiTheme="majorHAnsi" w:hAnsiTheme="majorHAnsi" w:cstheme="majorHAnsi"/>
                <w:b/>
                <w:sz w:val="22"/>
                <w:szCs w:val="22"/>
              </w:rPr>
            </w:pPr>
          </w:p>
          <w:p w14:paraId="0738B9A8" w14:textId="77777777" w:rsidR="008245BF" w:rsidRDefault="008245BF" w:rsidP="00EE781F">
            <w:pPr>
              <w:rPr>
                <w:rFonts w:asciiTheme="majorHAnsi" w:hAnsiTheme="majorHAnsi" w:cstheme="majorHAnsi"/>
                <w:b/>
                <w:sz w:val="22"/>
                <w:szCs w:val="22"/>
              </w:rPr>
            </w:pPr>
          </w:p>
          <w:p w14:paraId="3ECC207F" w14:textId="3A9B2467" w:rsidR="008245BF" w:rsidRDefault="008245BF" w:rsidP="00EE781F">
            <w:pPr>
              <w:rPr>
                <w:rFonts w:asciiTheme="majorHAnsi" w:hAnsiTheme="majorHAnsi" w:cstheme="majorHAnsi"/>
                <w:b/>
                <w:sz w:val="22"/>
                <w:szCs w:val="22"/>
              </w:rPr>
            </w:pPr>
          </w:p>
          <w:p w14:paraId="10E19EB7" w14:textId="77777777" w:rsidR="004A1B0B" w:rsidRDefault="004A1B0B" w:rsidP="00EE781F">
            <w:pPr>
              <w:rPr>
                <w:rFonts w:asciiTheme="majorHAnsi" w:hAnsiTheme="majorHAnsi" w:cstheme="majorHAnsi"/>
                <w:b/>
                <w:sz w:val="22"/>
                <w:szCs w:val="22"/>
              </w:rPr>
            </w:pPr>
          </w:p>
          <w:p w14:paraId="21CAFDF2" w14:textId="77777777" w:rsidR="004A1B0B" w:rsidRDefault="004A1B0B" w:rsidP="00EE781F">
            <w:pPr>
              <w:rPr>
                <w:rFonts w:asciiTheme="majorHAnsi" w:hAnsiTheme="majorHAnsi" w:cstheme="majorHAnsi"/>
                <w:b/>
                <w:sz w:val="22"/>
                <w:szCs w:val="22"/>
              </w:rPr>
            </w:pPr>
          </w:p>
          <w:p w14:paraId="6BC9EAB1" w14:textId="77777777" w:rsidR="004A1B0B" w:rsidRDefault="004A1B0B" w:rsidP="00EE781F">
            <w:pPr>
              <w:rPr>
                <w:rFonts w:asciiTheme="majorHAnsi" w:hAnsiTheme="majorHAnsi" w:cstheme="majorHAnsi"/>
                <w:b/>
                <w:sz w:val="22"/>
                <w:szCs w:val="22"/>
              </w:rPr>
            </w:pPr>
          </w:p>
          <w:p w14:paraId="1DB94510" w14:textId="77777777" w:rsidR="004A1B0B" w:rsidRDefault="004A1B0B" w:rsidP="00EE781F">
            <w:pPr>
              <w:rPr>
                <w:rFonts w:asciiTheme="majorHAnsi" w:hAnsiTheme="majorHAnsi" w:cstheme="majorHAnsi"/>
                <w:b/>
                <w:sz w:val="22"/>
                <w:szCs w:val="22"/>
              </w:rPr>
            </w:pPr>
          </w:p>
          <w:p w14:paraId="46534ED3" w14:textId="77777777" w:rsidR="004A1B0B" w:rsidRDefault="004A1B0B" w:rsidP="00EE781F">
            <w:pPr>
              <w:rPr>
                <w:rFonts w:asciiTheme="majorHAnsi" w:hAnsiTheme="majorHAnsi" w:cstheme="majorHAnsi"/>
                <w:b/>
                <w:sz w:val="22"/>
                <w:szCs w:val="22"/>
              </w:rPr>
            </w:pPr>
          </w:p>
          <w:p w14:paraId="7B66885A" w14:textId="77777777" w:rsidR="004A1B0B" w:rsidRDefault="004A1B0B" w:rsidP="00EE781F">
            <w:pPr>
              <w:rPr>
                <w:rFonts w:asciiTheme="majorHAnsi" w:hAnsiTheme="majorHAnsi" w:cstheme="majorHAnsi"/>
                <w:b/>
                <w:sz w:val="22"/>
                <w:szCs w:val="22"/>
              </w:rPr>
            </w:pPr>
          </w:p>
          <w:p w14:paraId="6E2DD3BF" w14:textId="77777777" w:rsidR="004A1B0B" w:rsidRDefault="004A1B0B" w:rsidP="00EE781F">
            <w:pPr>
              <w:rPr>
                <w:rFonts w:asciiTheme="majorHAnsi" w:hAnsiTheme="majorHAnsi" w:cstheme="majorHAnsi"/>
                <w:b/>
                <w:sz w:val="22"/>
                <w:szCs w:val="22"/>
              </w:rPr>
            </w:pPr>
          </w:p>
          <w:p w14:paraId="6A3F04F1" w14:textId="77777777" w:rsidR="004A1B0B" w:rsidRDefault="004A1B0B" w:rsidP="00EE781F">
            <w:pPr>
              <w:rPr>
                <w:rFonts w:asciiTheme="majorHAnsi" w:hAnsiTheme="majorHAnsi" w:cstheme="majorHAnsi"/>
                <w:b/>
                <w:sz w:val="22"/>
                <w:szCs w:val="22"/>
              </w:rPr>
            </w:pPr>
          </w:p>
          <w:p w14:paraId="3327F183" w14:textId="77777777" w:rsidR="004A1B0B" w:rsidRDefault="004A1B0B" w:rsidP="00EE781F">
            <w:pPr>
              <w:rPr>
                <w:rFonts w:asciiTheme="majorHAnsi" w:hAnsiTheme="majorHAnsi" w:cstheme="majorHAnsi"/>
                <w:b/>
                <w:sz w:val="22"/>
                <w:szCs w:val="22"/>
              </w:rPr>
            </w:pPr>
          </w:p>
          <w:p w14:paraId="3C0291D4" w14:textId="77777777" w:rsidR="004A1B0B" w:rsidRDefault="004A1B0B" w:rsidP="00EE781F">
            <w:pPr>
              <w:rPr>
                <w:rFonts w:asciiTheme="majorHAnsi" w:hAnsiTheme="majorHAnsi" w:cstheme="majorHAnsi"/>
                <w:b/>
                <w:sz w:val="22"/>
                <w:szCs w:val="22"/>
              </w:rPr>
            </w:pPr>
          </w:p>
          <w:p w14:paraId="487E098C" w14:textId="77777777" w:rsidR="004A1B0B" w:rsidRDefault="004A1B0B" w:rsidP="00EE781F">
            <w:pPr>
              <w:rPr>
                <w:rFonts w:asciiTheme="majorHAnsi" w:hAnsiTheme="majorHAnsi" w:cstheme="majorHAnsi"/>
                <w:b/>
                <w:sz w:val="22"/>
                <w:szCs w:val="22"/>
              </w:rPr>
            </w:pPr>
          </w:p>
          <w:p w14:paraId="2878913D" w14:textId="77777777" w:rsidR="004A1B0B" w:rsidRDefault="004A1B0B" w:rsidP="00EE781F">
            <w:pPr>
              <w:rPr>
                <w:rFonts w:asciiTheme="majorHAnsi" w:hAnsiTheme="majorHAnsi" w:cstheme="majorHAnsi"/>
                <w:b/>
                <w:sz w:val="22"/>
                <w:szCs w:val="22"/>
              </w:rPr>
            </w:pPr>
          </w:p>
          <w:p w14:paraId="2BCE8F32" w14:textId="77777777" w:rsidR="004A1B0B" w:rsidRDefault="004A1B0B" w:rsidP="00EE781F">
            <w:pPr>
              <w:rPr>
                <w:rFonts w:asciiTheme="majorHAnsi" w:hAnsiTheme="majorHAnsi" w:cstheme="majorHAnsi"/>
                <w:b/>
                <w:sz w:val="22"/>
                <w:szCs w:val="22"/>
              </w:rPr>
            </w:pPr>
          </w:p>
          <w:p w14:paraId="0876A2C0" w14:textId="77777777" w:rsidR="004A1B0B" w:rsidRDefault="004A1B0B" w:rsidP="00EE781F">
            <w:pPr>
              <w:rPr>
                <w:rFonts w:asciiTheme="majorHAnsi" w:hAnsiTheme="majorHAnsi" w:cstheme="majorHAnsi"/>
                <w:b/>
                <w:sz w:val="22"/>
                <w:szCs w:val="22"/>
              </w:rPr>
            </w:pPr>
          </w:p>
          <w:p w14:paraId="3B909616" w14:textId="77777777" w:rsidR="004A1B0B" w:rsidRDefault="004A1B0B" w:rsidP="00EE781F">
            <w:pPr>
              <w:rPr>
                <w:rFonts w:asciiTheme="majorHAnsi" w:hAnsiTheme="majorHAnsi" w:cstheme="majorHAnsi"/>
                <w:b/>
                <w:sz w:val="22"/>
                <w:szCs w:val="22"/>
              </w:rPr>
            </w:pPr>
          </w:p>
          <w:p w14:paraId="40D7CA8E" w14:textId="77777777" w:rsidR="004A1B0B" w:rsidRDefault="004A1B0B" w:rsidP="00EE781F">
            <w:pPr>
              <w:rPr>
                <w:rFonts w:asciiTheme="majorHAnsi" w:hAnsiTheme="majorHAnsi" w:cstheme="majorHAnsi"/>
                <w:b/>
                <w:sz w:val="22"/>
                <w:szCs w:val="22"/>
              </w:rPr>
            </w:pPr>
          </w:p>
          <w:p w14:paraId="7521537A" w14:textId="77777777" w:rsidR="004A1B0B" w:rsidRDefault="004A1B0B" w:rsidP="00EE781F">
            <w:pPr>
              <w:rPr>
                <w:rFonts w:asciiTheme="majorHAnsi" w:hAnsiTheme="majorHAnsi" w:cstheme="majorHAnsi"/>
                <w:b/>
                <w:sz w:val="22"/>
                <w:szCs w:val="22"/>
              </w:rPr>
            </w:pPr>
          </w:p>
          <w:p w14:paraId="165A938E" w14:textId="77777777" w:rsidR="004A1B0B" w:rsidRDefault="004A1B0B" w:rsidP="00EE781F">
            <w:pPr>
              <w:rPr>
                <w:rFonts w:asciiTheme="majorHAnsi" w:hAnsiTheme="majorHAnsi" w:cstheme="majorHAnsi"/>
                <w:b/>
                <w:sz w:val="22"/>
                <w:szCs w:val="22"/>
              </w:rPr>
            </w:pPr>
          </w:p>
          <w:p w14:paraId="198D3A27" w14:textId="77777777" w:rsidR="004A1B0B" w:rsidRDefault="004A1B0B" w:rsidP="00EE781F">
            <w:pPr>
              <w:rPr>
                <w:rFonts w:asciiTheme="majorHAnsi" w:hAnsiTheme="majorHAnsi" w:cstheme="majorHAnsi"/>
                <w:b/>
                <w:sz w:val="22"/>
                <w:szCs w:val="22"/>
              </w:rPr>
            </w:pPr>
          </w:p>
          <w:p w14:paraId="4C49A854" w14:textId="77777777" w:rsidR="004A1B0B" w:rsidRDefault="004A1B0B" w:rsidP="00EE781F">
            <w:pPr>
              <w:rPr>
                <w:rFonts w:asciiTheme="majorHAnsi" w:hAnsiTheme="majorHAnsi" w:cstheme="majorHAnsi"/>
                <w:b/>
                <w:sz w:val="22"/>
                <w:szCs w:val="22"/>
              </w:rPr>
            </w:pPr>
          </w:p>
          <w:p w14:paraId="5795FB16" w14:textId="77777777" w:rsidR="004A1B0B" w:rsidRDefault="004A1B0B" w:rsidP="00EE781F">
            <w:pPr>
              <w:rPr>
                <w:rFonts w:asciiTheme="majorHAnsi" w:hAnsiTheme="majorHAnsi" w:cstheme="majorHAnsi"/>
                <w:b/>
                <w:sz w:val="22"/>
                <w:szCs w:val="22"/>
              </w:rPr>
            </w:pPr>
          </w:p>
          <w:p w14:paraId="0E351A12" w14:textId="77777777" w:rsidR="004A1B0B" w:rsidRDefault="004A1B0B" w:rsidP="00EE781F">
            <w:pPr>
              <w:rPr>
                <w:rFonts w:asciiTheme="majorHAnsi" w:hAnsiTheme="majorHAnsi" w:cstheme="majorHAnsi"/>
                <w:b/>
                <w:sz w:val="22"/>
                <w:szCs w:val="22"/>
              </w:rPr>
            </w:pPr>
          </w:p>
          <w:p w14:paraId="7953F2A4" w14:textId="77777777" w:rsidR="008E6252" w:rsidRDefault="008E6252" w:rsidP="00EE781F">
            <w:pPr>
              <w:rPr>
                <w:rFonts w:asciiTheme="majorHAnsi" w:hAnsiTheme="majorHAnsi" w:cstheme="majorHAnsi"/>
                <w:b/>
                <w:sz w:val="22"/>
                <w:szCs w:val="22"/>
              </w:rPr>
            </w:pPr>
          </w:p>
          <w:p w14:paraId="5583FB6C" w14:textId="77777777" w:rsidR="008E6252" w:rsidRDefault="008E6252" w:rsidP="00EE781F">
            <w:pPr>
              <w:rPr>
                <w:rFonts w:asciiTheme="majorHAnsi" w:hAnsiTheme="majorHAnsi" w:cstheme="majorHAnsi"/>
                <w:b/>
                <w:sz w:val="22"/>
                <w:szCs w:val="22"/>
              </w:rPr>
            </w:pPr>
          </w:p>
          <w:p w14:paraId="1CE6EDD4" w14:textId="77777777" w:rsidR="008E6252" w:rsidRDefault="008E6252" w:rsidP="00EE781F">
            <w:pPr>
              <w:rPr>
                <w:rFonts w:asciiTheme="majorHAnsi" w:hAnsiTheme="majorHAnsi" w:cstheme="majorHAnsi"/>
                <w:b/>
                <w:sz w:val="22"/>
                <w:szCs w:val="22"/>
              </w:rPr>
            </w:pPr>
          </w:p>
          <w:p w14:paraId="174BEA55" w14:textId="77777777" w:rsidR="008E6252" w:rsidRDefault="008E6252" w:rsidP="00EE781F">
            <w:pPr>
              <w:rPr>
                <w:rFonts w:asciiTheme="majorHAnsi" w:hAnsiTheme="majorHAnsi" w:cstheme="majorHAnsi"/>
                <w:b/>
                <w:sz w:val="22"/>
                <w:szCs w:val="22"/>
              </w:rPr>
            </w:pPr>
          </w:p>
          <w:p w14:paraId="29E415BC" w14:textId="77777777" w:rsidR="008E6252" w:rsidRDefault="008E6252" w:rsidP="00EE781F">
            <w:pPr>
              <w:rPr>
                <w:rFonts w:asciiTheme="majorHAnsi" w:hAnsiTheme="majorHAnsi" w:cstheme="majorHAnsi"/>
                <w:b/>
                <w:sz w:val="22"/>
                <w:szCs w:val="22"/>
              </w:rPr>
            </w:pPr>
          </w:p>
          <w:p w14:paraId="0213DFA9" w14:textId="77777777" w:rsidR="008E6252" w:rsidRDefault="008E6252" w:rsidP="00EE781F">
            <w:pPr>
              <w:rPr>
                <w:rFonts w:asciiTheme="majorHAnsi" w:hAnsiTheme="majorHAnsi" w:cstheme="majorHAnsi"/>
                <w:b/>
                <w:sz w:val="22"/>
                <w:szCs w:val="22"/>
              </w:rPr>
            </w:pPr>
          </w:p>
          <w:p w14:paraId="6ED62E1E" w14:textId="77777777" w:rsidR="008E6252" w:rsidRDefault="008E6252" w:rsidP="00EE781F">
            <w:pPr>
              <w:rPr>
                <w:rFonts w:asciiTheme="majorHAnsi" w:hAnsiTheme="majorHAnsi" w:cstheme="majorHAnsi"/>
                <w:b/>
                <w:sz w:val="22"/>
                <w:szCs w:val="22"/>
              </w:rPr>
            </w:pPr>
            <w:r>
              <w:rPr>
                <w:rFonts w:asciiTheme="majorHAnsi" w:hAnsiTheme="majorHAnsi" w:cstheme="majorHAnsi"/>
                <w:b/>
                <w:sz w:val="22"/>
                <w:szCs w:val="22"/>
              </w:rPr>
              <w:t>5 minutes</w:t>
            </w:r>
          </w:p>
          <w:p w14:paraId="00ED3DA1" w14:textId="77777777" w:rsidR="008E6252" w:rsidRDefault="008E6252" w:rsidP="00EE781F">
            <w:pPr>
              <w:rPr>
                <w:rFonts w:asciiTheme="majorHAnsi" w:hAnsiTheme="majorHAnsi" w:cstheme="majorHAnsi"/>
                <w:b/>
                <w:sz w:val="22"/>
                <w:szCs w:val="22"/>
              </w:rPr>
            </w:pPr>
          </w:p>
          <w:p w14:paraId="505DD67C" w14:textId="77777777" w:rsidR="008E6252" w:rsidRDefault="008E6252" w:rsidP="00EE781F">
            <w:pPr>
              <w:rPr>
                <w:rFonts w:asciiTheme="majorHAnsi" w:hAnsiTheme="majorHAnsi" w:cstheme="majorHAnsi"/>
                <w:b/>
                <w:sz w:val="22"/>
                <w:szCs w:val="22"/>
              </w:rPr>
            </w:pPr>
          </w:p>
          <w:p w14:paraId="296F4F7C" w14:textId="77777777" w:rsidR="008E6252" w:rsidRDefault="008E6252" w:rsidP="00EE781F">
            <w:pPr>
              <w:rPr>
                <w:rFonts w:asciiTheme="majorHAnsi" w:hAnsiTheme="majorHAnsi" w:cstheme="majorHAnsi"/>
                <w:b/>
                <w:sz w:val="22"/>
                <w:szCs w:val="22"/>
              </w:rPr>
            </w:pPr>
          </w:p>
          <w:p w14:paraId="46BCD21A" w14:textId="77777777" w:rsidR="008E6252" w:rsidRDefault="008E6252" w:rsidP="00EE781F">
            <w:pPr>
              <w:rPr>
                <w:rFonts w:asciiTheme="majorHAnsi" w:hAnsiTheme="majorHAnsi" w:cstheme="majorHAnsi"/>
                <w:b/>
                <w:sz w:val="22"/>
                <w:szCs w:val="22"/>
              </w:rPr>
            </w:pPr>
          </w:p>
          <w:p w14:paraId="0C8FBEA9" w14:textId="77777777" w:rsidR="008E6252" w:rsidRDefault="008E6252" w:rsidP="00EE781F">
            <w:pPr>
              <w:rPr>
                <w:rFonts w:asciiTheme="majorHAnsi" w:hAnsiTheme="majorHAnsi" w:cstheme="majorHAnsi"/>
                <w:b/>
                <w:sz w:val="22"/>
                <w:szCs w:val="22"/>
              </w:rPr>
            </w:pPr>
          </w:p>
          <w:p w14:paraId="5A6F1F68" w14:textId="77777777" w:rsidR="008E6252" w:rsidRDefault="008E6252" w:rsidP="00EE781F">
            <w:pPr>
              <w:rPr>
                <w:rFonts w:asciiTheme="majorHAnsi" w:hAnsiTheme="majorHAnsi" w:cstheme="majorHAnsi"/>
                <w:b/>
                <w:sz w:val="22"/>
                <w:szCs w:val="22"/>
              </w:rPr>
            </w:pPr>
          </w:p>
          <w:p w14:paraId="5C6274E0" w14:textId="77777777" w:rsidR="008E6252" w:rsidRDefault="008E6252" w:rsidP="00EE781F">
            <w:pPr>
              <w:rPr>
                <w:rFonts w:asciiTheme="majorHAnsi" w:hAnsiTheme="majorHAnsi" w:cstheme="majorHAnsi"/>
                <w:b/>
                <w:sz w:val="22"/>
                <w:szCs w:val="22"/>
              </w:rPr>
            </w:pPr>
          </w:p>
          <w:p w14:paraId="24EA3577" w14:textId="77777777" w:rsidR="008E6252" w:rsidRDefault="008E6252" w:rsidP="00EE781F">
            <w:pPr>
              <w:rPr>
                <w:rFonts w:asciiTheme="majorHAnsi" w:hAnsiTheme="majorHAnsi" w:cstheme="majorHAnsi"/>
                <w:b/>
                <w:sz w:val="22"/>
                <w:szCs w:val="22"/>
              </w:rPr>
            </w:pPr>
          </w:p>
          <w:p w14:paraId="6DA1F45B" w14:textId="77777777" w:rsidR="008E6252" w:rsidRDefault="008E6252" w:rsidP="00EE781F">
            <w:pPr>
              <w:rPr>
                <w:rFonts w:asciiTheme="majorHAnsi" w:hAnsiTheme="majorHAnsi" w:cstheme="majorHAnsi"/>
                <w:b/>
                <w:sz w:val="22"/>
                <w:szCs w:val="22"/>
              </w:rPr>
            </w:pPr>
          </w:p>
          <w:p w14:paraId="150F9775" w14:textId="77777777" w:rsidR="008E6252" w:rsidRDefault="008E6252" w:rsidP="00EE781F">
            <w:pPr>
              <w:rPr>
                <w:rFonts w:asciiTheme="majorHAnsi" w:hAnsiTheme="majorHAnsi" w:cstheme="majorHAnsi"/>
                <w:b/>
                <w:sz w:val="22"/>
                <w:szCs w:val="22"/>
              </w:rPr>
            </w:pPr>
          </w:p>
          <w:p w14:paraId="28A815D6" w14:textId="77777777" w:rsidR="008E6252" w:rsidRDefault="008E6252" w:rsidP="00EE781F">
            <w:pPr>
              <w:rPr>
                <w:rFonts w:asciiTheme="majorHAnsi" w:hAnsiTheme="majorHAnsi" w:cstheme="majorHAnsi"/>
                <w:b/>
                <w:sz w:val="22"/>
                <w:szCs w:val="22"/>
              </w:rPr>
            </w:pPr>
          </w:p>
          <w:p w14:paraId="530C8A98" w14:textId="77777777" w:rsidR="008E6252" w:rsidRDefault="008E6252" w:rsidP="00EE781F">
            <w:pPr>
              <w:rPr>
                <w:rFonts w:asciiTheme="majorHAnsi" w:hAnsiTheme="majorHAnsi" w:cstheme="majorHAnsi"/>
                <w:b/>
                <w:sz w:val="22"/>
                <w:szCs w:val="22"/>
              </w:rPr>
            </w:pPr>
          </w:p>
          <w:p w14:paraId="2F5014B9" w14:textId="77777777" w:rsidR="008E6252" w:rsidRDefault="008E6252" w:rsidP="00EE781F">
            <w:pPr>
              <w:rPr>
                <w:rFonts w:asciiTheme="majorHAnsi" w:hAnsiTheme="majorHAnsi" w:cstheme="majorHAnsi"/>
                <w:b/>
                <w:sz w:val="22"/>
                <w:szCs w:val="22"/>
              </w:rPr>
            </w:pPr>
          </w:p>
          <w:p w14:paraId="2E89C14F" w14:textId="77777777" w:rsidR="008E6252" w:rsidRDefault="008E6252" w:rsidP="00EE781F">
            <w:pPr>
              <w:rPr>
                <w:rFonts w:asciiTheme="majorHAnsi" w:hAnsiTheme="majorHAnsi" w:cstheme="majorHAnsi"/>
                <w:b/>
                <w:sz w:val="22"/>
                <w:szCs w:val="22"/>
              </w:rPr>
            </w:pPr>
          </w:p>
          <w:p w14:paraId="5915C1DB" w14:textId="77777777" w:rsidR="008E6252" w:rsidRDefault="008E6252" w:rsidP="00EE781F">
            <w:pPr>
              <w:rPr>
                <w:rFonts w:asciiTheme="majorHAnsi" w:hAnsiTheme="majorHAnsi" w:cstheme="majorHAnsi"/>
                <w:b/>
                <w:sz w:val="22"/>
                <w:szCs w:val="22"/>
              </w:rPr>
            </w:pPr>
          </w:p>
          <w:p w14:paraId="4592211A" w14:textId="77777777" w:rsidR="008E6252" w:rsidRDefault="008E6252" w:rsidP="00EE781F">
            <w:pPr>
              <w:rPr>
                <w:rFonts w:asciiTheme="majorHAnsi" w:hAnsiTheme="majorHAnsi" w:cstheme="majorHAnsi"/>
                <w:b/>
                <w:sz w:val="22"/>
                <w:szCs w:val="22"/>
              </w:rPr>
            </w:pPr>
          </w:p>
          <w:p w14:paraId="6ED5BEEF" w14:textId="77777777" w:rsidR="008E6252" w:rsidRDefault="008E6252" w:rsidP="00EE781F">
            <w:pPr>
              <w:rPr>
                <w:rFonts w:asciiTheme="majorHAnsi" w:hAnsiTheme="majorHAnsi" w:cstheme="majorHAnsi"/>
                <w:b/>
                <w:sz w:val="22"/>
                <w:szCs w:val="22"/>
              </w:rPr>
            </w:pPr>
            <w:r>
              <w:rPr>
                <w:rFonts w:asciiTheme="majorHAnsi" w:hAnsiTheme="majorHAnsi" w:cstheme="majorHAnsi"/>
                <w:b/>
                <w:sz w:val="22"/>
                <w:szCs w:val="22"/>
              </w:rPr>
              <w:t>5 minutes</w:t>
            </w:r>
          </w:p>
          <w:p w14:paraId="4DB492A3" w14:textId="77777777" w:rsidR="008E6252" w:rsidRDefault="008E6252" w:rsidP="00EE781F">
            <w:pPr>
              <w:rPr>
                <w:rFonts w:asciiTheme="majorHAnsi" w:hAnsiTheme="majorHAnsi" w:cstheme="majorHAnsi"/>
                <w:b/>
                <w:sz w:val="22"/>
                <w:szCs w:val="22"/>
              </w:rPr>
            </w:pPr>
          </w:p>
          <w:p w14:paraId="41FEE8E3" w14:textId="77777777" w:rsidR="008E6252" w:rsidRDefault="008E6252" w:rsidP="00EE781F">
            <w:pPr>
              <w:rPr>
                <w:rFonts w:asciiTheme="majorHAnsi" w:hAnsiTheme="majorHAnsi" w:cstheme="majorHAnsi"/>
                <w:b/>
                <w:sz w:val="22"/>
                <w:szCs w:val="22"/>
              </w:rPr>
            </w:pPr>
          </w:p>
          <w:p w14:paraId="0865C832" w14:textId="77777777" w:rsidR="008E6252" w:rsidRDefault="008E6252" w:rsidP="00EE781F">
            <w:pPr>
              <w:rPr>
                <w:rFonts w:asciiTheme="majorHAnsi" w:hAnsiTheme="majorHAnsi" w:cstheme="majorHAnsi"/>
                <w:b/>
                <w:sz w:val="22"/>
                <w:szCs w:val="22"/>
              </w:rPr>
            </w:pPr>
          </w:p>
          <w:p w14:paraId="65C63513" w14:textId="77777777" w:rsidR="008E6252" w:rsidRDefault="008E6252" w:rsidP="00EE781F">
            <w:pPr>
              <w:rPr>
                <w:rFonts w:asciiTheme="majorHAnsi" w:hAnsiTheme="majorHAnsi" w:cstheme="majorHAnsi"/>
                <w:b/>
                <w:sz w:val="22"/>
                <w:szCs w:val="22"/>
              </w:rPr>
            </w:pPr>
          </w:p>
          <w:p w14:paraId="110323EB" w14:textId="77777777" w:rsidR="008E6252" w:rsidRDefault="008E6252" w:rsidP="00EE781F">
            <w:pPr>
              <w:rPr>
                <w:rFonts w:asciiTheme="majorHAnsi" w:hAnsiTheme="majorHAnsi" w:cstheme="majorHAnsi"/>
                <w:b/>
                <w:sz w:val="22"/>
                <w:szCs w:val="22"/>
              </w:rPr>
            </w:pPr>
          </w:p>
          <w:p w14:paraId="61655617" w14:textId="77777777" w:rsidR="008E6252" w:rsidRDefault="008E6252" w:rsidP="00EE781F">
            <w:pPr>
              <w:rPr>
                <w:rFonts w:asciiTheme="majorHAnsi" w:hAnsiTheme="majorHAnsi" w:cstheme="majorHAnsi"/>
                <w:b/>
                <w:sz w:val="22"/>
                <w:szCs w:val="22"/>
              </w:rPr>
            </w:pPr>
          </w:p>
          <w:p w14:paraId="4F1FA8C8" w14:textId="77777777" w:rsidR="008E6252" w:rsidRDefault="008E6252" w:rsidP="00EE781F">
            <w:pPr>
              <w:rPr>
                <w:rFonts w:asciiTheme="majorHAnsi" w:hAnsiTheme="majorHAnsi" w:cstheme="majorHAnsi"/>
                <w:b/>
                <w:sz w:val="22"/>
                <w:szCs w:val="22"/>
              </w:rPr>
            </w:pPr>
          </w:p>
          <w:p w14:paraId="2E6EECC6" w14:textId="77777777" w:rsidR="008E6252" w:rsidRDefault="008E6252" w:rsidP="00EE781F">
            <w:pPr>
              <w:rPr>
                <w:rFonts w:asciiTheme="majorHAnsi" w:hAnsiTheme="majorHAnsi" w:cstheme="majorHAnsi"/>
                <w:b/>
                <w:sz w:val="22"/>
                <w:szCs w:val="22"/>
              </w:rPr>
            </w:pPr>
          </w:p>
          <w:p w14:paraId="321EE8BF" w14:textId="77777777" w:rsidR="008E6252" w:rsidRDefault="008E6252" w:rsidP="00EE781F">
            <w:pPr>
              <w:rPr>
                <w:rFonts w:asciiTheme="majorHAnsi" w:hAnsiTheme="majorHAnsi" w:cstheme="majorHAnsi"/>
                <w:b/>
                <w:sz w:val="22"/>
                <w:szCs w:val="22"/>
              </w:rPr>
            </w:pPr>
          </w:p>
          <w:p w14:paraId="625E3A1F" w14:textId="77777777" w:rsidR="008E6252" w:rsidRDefault="008E6252" w:rsidP="00EE781F">
            <w:pPr>
              <w:rPr>
                <w:rFonts w:asciiTheme="majorHAnsi" w:hAnsiTheme="majorHAnsi" w:cstheme="majorHAnsi"/>
                <w:b/>
                <w:sz w:val="22"/>
                <w:szCs w:val="22"/>
              </w:rPr>
            </w:pPr>
          </w:p>
          <w:p w14:paraId="2143685F" w14:textId="77777777" w:rsidR="008E6252" w:rsidRDefault="008E6252" w:rsidP="00EE781F">
            <w:pPr>
              <w:rPr>
                <w:rFonts w:asciiTheme="majorHAnsi" w:hAnsiTheme="majorHAnsi" w:cstheme="majorHAnsi"/>
                <w:b/>
                <w:sz w:val="22"/>
                <w:szCs w:val="22"/>
              </w:rPr>
            </w:pPr>
          </w:p>
          <w:p w14:paraId="6F3B1EC9" w14:textId="77777777" w:rsidR="008E6252" w:rsidRDefault="008E6252" w:rsidP="00EE781F">
            <w:pPr>
              <w:rPr>
                <w:rFonts w:asciiTheme="majorHAnsi" w:hAnsiTheme="majorHAnsi" w:cstheme="majorHAnsi"/>
                <w:b/>
                <w:sz w:val="22"/>
                <w:szCs w:val="22"/>
              </w:rPr>
            </w:pPr>
          </w:p>
          <w:p w14:paraId="387220ED" w14:textId="77777777" w:rsidR="008E6252" w:rsidRDefault="008E6252" w:rsidP="00EE781F">
            <w:pPr>
              <w:rPr>
                <w:rFonts w:asciiTheme="majorHAnsi" w:hAnsiTheme="majorHAnsi" w:cstheme="majorHAnsi"/>
                <w:b/>
                <w:sz w:val="22"/>
                <w:szCs w:val="22"/>
              </w:rPr>
            </w:pPr>
          </w:p>
          <w:p w14:paraId="53BE7961" w14:textId="77777777" w:rsidR="008E6252" w:rsidRDefault="008E6252" w:rsidP="00EE781F">
            <w:pPr>
              <w:rPr>
                <w:rFonts w:asciiTheme="majorHAnsi" w:hAnsiTheme="majorHAnsi" w:cstheme="majorHAnsi"/>
                <w:b/>
                <w:sz w:val="22"/>
                <w:szCs w:val="22"/>
              </w:rPr>
            </w:pPr>
          </w:p>
          <w:p w14:paraId="2CD0264E" w14:textId="77777777" w:rsidR="008E6252" w:rsidRDefault="008E6252" w:rsidP="00EE781F">
            <w:pPr>
              <w:rPr>
                <w:rFonts w:asciiTheme="majorHAnsi" w:hAnsiTheme="majorHAnsi" w:cstheme="majorHAnsi"/>
                <w:b/>
                <w:sz w:val="22"/>
                <w:szCs w:val="22"/>
              </w:rPr>
            </w:pPr>
          </w:p>
          <w:p w14:paraId="4D5D035D" w14:textId="77777777" w:rsidR="008E6252" w:rsidRDefault="008E6252" w:rsidP="00EE781F">
            <w:pPr>
              <w:rPr>
                <w:rFonts w:asciiTheme="majorHAnsi" w:hAnsiTheme="majorHAnsi" w:cstheme="majorHAnsi"/>
                <w:b/>
                <w:sz w:val="22"/>
                <w:szCs w:val="22"/>
              </w:rPr>
            </w:pPr>
          </w:p>
          <w:p w14:paraId="14A663C8" w14:textId="77777777" w:rsidR="008E6252" w:rsidRDefault="008E6252" w:rsidP="00EE781F">
            <w:pPr>
              <w:rPr>
                <w:rFonts w:asciiTheme="majorHAnsi" w:hAnsiTheme="majorHAnsi" w:cstheme="majorHAnsi"/>
                <w:b/>
                <w:sz w:val="22"/>
                <w:szCs w:val="22"/>
              </w:rPr>
            </w:pPr>
          </w:p>
          <w:p w14:paraId="3BB80B4C" w14:textId="77777777" w:rsidR="008E6252" w:rsidRDefault="008E6252" w:rsidP="00EE781F">
            <w:pPr>
              <w:rPr>
                <w:rFonts w:asciiTheme="majorHAnsi" w:hAnsiTheme="majorHAnsi" w:cstheme="majorHAnsi"/>
                <w:b/>
                <w:sz w:val="22"/>
                <w:szCs w:val="22"/>
              </w:rPr>
            </w:pPr>
          </w:p>
          <w:p w14:paraId="04439D55" w14:textId="77777777" w:rsidR="008E6252" w:rsidRDefault="008E6252" w:rsidP="00EE781F">
            <w:pPr>
              <w:rPr>
                <w:rFonts w:asciiTheme="majorHAnsi" w:hAnsiTheme="majorHAnsi" w:cstheme="majorHAnsi"/>
                <w:b/>
                <w:sz w:val="22"/>
                <w:szCs w:val="22"/>
              </w:rPr>
            </w:pPr>
          </w:p>
          <w:p w14:paraId="222DDBC4" w14:textId="77777777" w:rsidR="008E6252" w:rsidRDefault="008E6252" w:rsidP="00EE781F">
            <w:pPr>
              <w:rPr>
                <w:rFonts w:asciiTheme="majorHAnsi" w:hAnsiTheme="majorHAnsi" w:cstheme="majorHAnsi"/>
                <w:b/>
                <w:sz w:val="22"/>
                <w:szCs w:val="22"/>
              </w:rPr>
            </w:pPr>
          </w:p>
          <w:p w14:paraId="50048847" w14:textId="77777777" w:rsidR="008E6252" w:rsidRDefault="008E6252" w:rsidP="00EE781F">
            <w:pPr>
              <w:rPr>
                <w:rFonts w:asciiTheme="majorHAnsi" w:hAnsiTheme="majorHAnsi" w:cstheme="majorHAnsi"/>
                <w:b/>
                <w:sz w:val="22"/>
                <w:szCs w:val="22"/>
              </w:rPr>
            </w:pPr>
          </w:p>
          <w:p w14:paraId="11945C26" w14:textId="77777777" w:rsidR="008E6252" w:rsidRDefault="008E6252" w:rsidP="00EE781F">
            <w:pPr>
              <w:rPr>
                <w:rFonts w:asciiTheme="majorHAnsi" w:hAnsiTheme="majorHAnsi" w:cstheme="majorHAnsi"/>
                <w:b/>
                <w:sz w:val="22"/>
                <w:szCs w:val="22"/>
              </w:rPr>
            </w:pPr>
          </w:p>
          <w:p w14:paraId="305BD0BD" w14:textId="7BC3F5B6" w:rsidR="008E6252" w:rsidRPr="0066681B" w:rsidRDefault="008E6252" w:rsidP="00EE781F">
            <w:pPr>
              <w:rPr>
                <w:rFonts w:asciiTheme="majorHAnsi" w:hAnsiTheme="majorHAnsi" w:cstheme="majorHAnsi"/>
                <w:b/>
                <w:sz w:val="22"/>
                <w:szCs w:val="22"/>
              </w:rPr>
            </w:pPr>
            <w:r>
              <w:rPr>
                <w:rFonts w:asciiTheme="majorHAnsi" w:hAnsiTheme="majorHAnsi" w:cstheme="majorHAnsi"/>
                <w:b/>
                <w:sz w:val="22"/>
                <w:szCs w:val="22"/>
              </w:rPr>
              <w:t>10 minutes</w:t>
            </w:r>
          </w:p>
        </w:tc>
      </w:tr>
      <w:tr w:rsidR="007A54CE" w:rsidRPr="002A3E24" w14:paraId="53575B4A" w14:textId="77777777" w:rsidTr="00893DAB">
        <w:trPr>
          <w:trHeight w:val="2700"/>
        </w:trPr>
        <w:tc>
          <w:tcPr>
            <w:tcW w:w="2410" w:type="dxa"/>
            <w:shd w:val="clear" w:color="auto" w:fill="F2F2F2" w:themeFill="background1" w:themeFillShade="F2"/>
          </w:tcPr>
          <w:p w14:paraId="447272D8" w14:textId="77777777" w:rsidR="007A54CE" w:rsidRPr="00633ADD" w:rsidRDefault="004D6B7A" w:rsidP="00E147E5">
            <w:pPr>
              <w:rPr>
                <w:rFonts w:asciiTheme="majorHAnsi" w:hAnsiTheme="majorHAnsi" w:cstheme="majorHAnsi"/>
                <w:b/>
                <w:sz w:val="20"/>
                <w:szCs w:val="20"/>
              </w:rPr>
            </w:pPr>
            <w:r w:rsidRPr="00633ADD">
              <w:rPr>
                <w:rFonts w:asciiTheme="majorHAnsi" w:hAnsiTheme="majorHAnsi" w:cstheme="majorHAnsi"/>
                <w:b/>
                <w:sz w:val="20"/>
                <w:szCs w:val="20"/>
              </w:rPr>
              <w:lastRenderedPageBreak/>
              <w:t>CLOSING:</w:t>
            </w:r>
          </w:p>
          <w:p w14:paraId="40A635ED" w14:textId="13E2AA32" w:rsidR="002A3E24" w:rsidRPr="00633ADD" w:rsidRDefault="002A3E24">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Closure tasks or plans to gather, solidify, deepen or reflect on the learning</w:t>
            </w:r>
          </w:p>
          <w:p w14:paraId="29AC1611" w14:textId="77777777" w:rsidR="002A3E24" w:rsidRPr="00633ADD" w:rsidRDefault="002A3E24">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 review or summary if applicable</w:t>
            </w:r>
          </w:p>
          <w:p w14:paraId="607C3341" w14:textId="43B512DF" w:rsidR="002A3E24" w:rsidRPr="00633ADD" w:rsidRDefault="002A3E24">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anticipat</w:t>
            </w:r>
            <w:r w:rsidR="000B1D88">
              <w:rPr>
                <w:rFonts w:asciiTheme="majorHAnsi" w:hAnsiTheme="majorHAnsi" w:cstheme="majorHAnsi"/>
                <w:bCs/>
                <w:i/>
                <w:iCs/>
                <w:sz w:val="20"/>
                <w:szCs w:val="20"/>
              </w:rPr>
              <w:t>e</w:t>
            </w:r>
            <w:r w:rsidRPr="00633ADD">
              <w:rPr>
                <w:rFonts w:asciiTheme="majorHAnsi" w:hAnsiTheme="majorHAnsi" w:cstheme="majorHAnsi"/>
                <w:bCs/>
                <w:i/>
                <w:iCs/>
                <w:sz w:val="20"/>
                <w:szCs w:val="20"/>
              </w:rPr>
              <w:t xml:space="preserve"> what’s next in learnin</w:t>
            </w:r>
            <w:r w:rsidR="00282122" w:rsidRPr="00633ADD">
              <w:rPr>
                <w:rFonts w:asciiTheme="majorHAnsi" w:hAnsiTheme="majorHAnsi" w:cstheme="majorHAnsi"/>
                <w:bCs/>
                <w:i/>
                <w:iCs/>
                <w:sz w:val="20"/>
                <w:szCs w:val="20"/>
              </w:rPr>
              <w:t>g</w:t>
            </w:r>
          </w:p>
          <w:p w14:paraId="02D3B3C0" w14:textId="1ECD00EE" w:rsidR="004D6B7A" w:rsidRPr="00633ADD" w:rsidRDefault="002A3E24">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“housekeeping</w:t>
            </w:r>
            <w:r w:rsidR="00D441B2" w:rsidRPr="00633ADD">
              <w:rPr>
                <w:rFonts w:asciiTheme="majorHAnsi" w:hAnsiTheme="majorHAnsi" w:cstheme="majorHAnsi"/>
                <w:bCs/>
                <w:i/>
                <w:iCs/>
                <w:sz w:val="20"/>
                <w:szCs w:val="20"/>
              </w:rPr>
              <w:t>”</w:t>
            </w:r>
            <w:r w:rsidRPr="00633ADD">
              <w:rPr>
                <w:rFonts w:asciiTheme="majorHAnsi" w:hAnsiTheme="majorHAnsi" w:cstheme="majorHAnsi"/>
                <w:bCs/>
                <w:i/>
                <w:iCs/>
                <w:sz w:val="20"/>
                <w:szCs w:val="20"/>
              </w:rPr>
              <w:t xml:space="preserve"> items (e.g. due dates, next day requirements</w:t>
            </w:r>
          </w:p>
        </w:tc>
        <w:tc>
          <w:tcPr>
            <w:tcW w:w="7229" w:type="dxa"/>
          </w:tcPr>
          <w:p w14:paraId="0EA37AD6" w14:textId="35D14E9B" w:rsidR="007A54CE" w:rsidRPr="004D1BFA" w:rsidRDefault="008245BF" w:rsidP="002A3E24">
            <w:pPr>
              <w:rPr>
                <w:rFonts w:asciiTheme="majorHAnsi" w:hAnsiTheme="majorHAnsi" w:cstheme="majorHAnsi"/>
                <w:bCs/>
                <w:sz w:val="22"/>
                <w:szCs w:val="22"/>
              </w:rPr>
            </w:pPr>
            <w:r>
              <w:rPr>
                <w:rFonts w:asciiTheme="majorHAnsi" w:hAnsiTheme="majorHAnsi" w:cstheme="majorHAnsi"/>
                <w:bCs/>
                <w:sz w:val="22"/>
                <w:szCs w:val="22"/>
              </w:rPr>
              <w:t xml:space="preserve">To solidify, deepen, or reflect on the learning of compound words, provide the students with a fun and engaging wordsearch where they can search for ten compound words in the list (provided). </w:t>
            </w:r>
            <w:r w:rsidR="004A1B0B">
              <w:rPr>
                <w:rFonts w:asciiTheme="majorHAnsi" w:hAnsiTheme="majorHAnsi" w:cstheme="majorHAnsi"/>
                <w:bCs/>
                <w:sz w:val="22"/>
                <w:szCs w:val="22"/>
              </w:rPr>
              <w:t xml:space="preserve">Students will complete this task in class before the end of the day. </w:t>
            </w:r>
          </w:p>
        </w:tc>
        <w:tc>
          <w:tcPr>
            <w:tcW w:w="1276" w:type="dxa"/>
          </w:tcPr>
          <w:p w14:paraId="2245D165" w14:textId="77777777" w:rsidR="007A54CE" w:rsidRDefault="007A54CE" w:rsidP="00D40150">
            <w:pPr>
              <w:rPr>
                <w:rFonts w:asciiTheme="majorHAnsi" w:hAnsiTheme="majorHAnsi" w:cstheme="majorHAnsi"/>
                <w:bCs/>
                <w:sz w:val="22"/>
                <w:szCs w:val="22"/>
              </w:rPr>
            </w:pPr>
          </w:p>
          <w:p w14:paraId="7BD2661B" w14:textId="77777777" w:rsidR="004A1B0B" w:rsidRDefault="004A1B0B" w:rsidP="00D40150">
            <w:pPr>
              <w:rPr>
                <w:rFonts w:asciiTheme="majorHAnsi" w:hAnsiTheme="majorHAnsi" w:cstheme="majorHAnsi"/>
                <w:bCs/>
                <w:sz w:val="22"/>
                <w:szCs w:val="22"/>
              </w:rPr>
            </w:pPr>
          </w:p>
          <w:p w14:paraId="1FD73338" w14:textId="77777777" w:rsidR="004A1B0B" w:rsidRDefault="004A1B0B" w:rsidP="00D40150">
            <w:pPr>
              <w:rPr>
                <w:rFonts w:asciiTheme="majorHAnsi" w:hAnsiTheme="majorHAnsi" w:cstheme="majorHAnsi"/>
                <w:bCs/>
                <w:sz w:val="22"/>
                <w:szCs w:val="22"/>
              </w:rPr>
            </w:pPr>
          </w:p>
          <w:p w14:paraId="01CC453B" w14:textId="77777777" w:rsidR="004A1B0B" w:rsidRDefault="004A1B0B" w:rsidP="00D40150">
            <w:pPr>
              <w:rPr>
                <w:rFonts w:asciiTheme="majorHAnsi" w:hAnsiTheme="majorHAnsi" w:cstheme="majorHAnsi"/>
                <w:bCs/>
                <w:sz w:val="22"/>
                <w:szCs w:val="22"/>
              </w:rPr>
            </w:pPr>
          </w:p>
          <w:p w14:paraId="30AC0C0F" w14:textId="06B8BA6F" w:rsidR="004A1B0B" w:rsidRPr="004A1B0B" w:rsidRDefault="004A1B0B" w:rsidP="00D40150">
            <w:pPr>
              <w:rPr>
                <w:rFonts w:asciiTheme="majorHAnsi" w:hAnsiTheme="majorHAnsi" w:cstheme="majorHAnsi"/>
                <w:bCs/>
                <w:sz w:val="22"/>
                <w:szCs w:val="22"/>
              </w:rPr>
            </w:pPr>
            <w:r>
              <w:rPr>
                <w:rFonts w:asciiTheme="majorHAnsi" w:hAnsiTheme="majorHAnsi" w:cstheme="majorHAnsi"/>
                <w:b/>
                <w:sz w:val="22"/>
                <w:szCs w:val="22"/>
              </w:rPr>
              <w:t>10 minutes</w:t>
            </w:r>
          </w:p>
        </w:tc>
      </w:tr>
      <w:bookmarkEnd w:id="7"/>
    </w:tbl>
    <w:p w14:paraId="327E9F3C" w14:textId="1FAF85EA" w:rsidR="00E53F1B" w:rsidRPr="00655A62" w:rsidRDefault="00E53F1B" w:rsidP="00655A62">
      <w:pPr>
        <w:rPr>
          <w:rFonts w:asciiTheme="majorHAnsi" w:hAnsiTheme="majorHAnsi" w:cstheme="majorHAnsi"/>
          <w:bCs/>
          <w:i/>
          <w:iCs/>
          <w:sz w:val="22"/>
          <w:szCs w:val="22"/>
        </w:rPr>
      </w:pPr>
    </w:p>
    <w:p w14:paraId="480D367A" w14:textId="3DEFB7FE" w:rsidR="003300B9" w:rsidRPr="002A3E24" w:rsidRDefault="003300B9" w:rsidP="00E53F1B">
      <w:pPr>
        <w:rPr>
          <w:rFonts w:asciiTheme="majorHAnsi" w:hAnsiTheme="majorHAnsi" w:cstheme="majorHAnsi"/>
          <w:b/>
          <w:sz w:val="22"/>
          <w:szCs w:val="22"/>
        </w:rPr>
      </w:pPr>
    </w:p>
    <w:p w14:paraId="4D81CDDB" w14:textId="434F6DFA" w:rsidR="002D1DBA" w:rsidRPr="002A3E24" w:rsidRDefault="002D1DBA" w:rsidP="002D1DBA">
      <w:pPr>
        <w:rPr>
          <w:rFonts w:asciiTheme="majorHAnsi" w:hAnsiTheme="majorHAnsi" w:cstheme="majorHAnsi"/>
          <w:i/>
          <w:sz w:val="22"/>
          <w:szCs w:val="22"/>
        </w:rPr>
      </w:pPr>
    </w:p>
    <w:p w14:paraId="13B2193B" w14:textId="041E0867" w:rsidR="00E53F1B" w:rsidRPr="0004739F" w:rsidRDefault="0004739F" w:rsidP="00E53F1B">
      <w:pPr>
        <w:rPr>
          <w:rFonts w:asciiTheme="majorHAnsi" w:hAnsiTheme="majorHAnsi" w:cstheme="majorHAnsi"/>
          <w:b/>
          <w:bCs/>
          <w:iCs/>
          <w:sz w:val="44"/>
          <w:szCs w:val="44"/>
        </w:rPr>
      </w:pPr>
      <w:r w:rsidRPr="0004739F">
        <w:rPr>
          <w:rFonts w:asciiTheme="majorHAnsi" w:hAnsiTheme="majorHAnsi" w:cstheme="majorHAnsi"/>
          <w:b/>
          <w:bCs/>
          <w:iCs/>
          <w:sz w:val="44"/>
          <w:szCs w:val="44"/>
        </w:rPr>
        <w:t>DAY TWO</w:t>
      </w:r>
    </w:p>
    <w:p w14:paraId="3B56F3A9" w14:textId="77777777" w:rsidR="0004739F" w:rsidRPr="002A3E24" w:rsidRDefault="007C355E" w:rsidP="007C355E">
      <w:pPr>
        <w:rPr>
          <w:rFonts w:asciiTheme="majorHAnsi" w:hAnsiTheme="majorHAnsi" w:cstheme="majorHAnsi"/>
          <w:b/>
        </w:rPr>
      </w:pPr>
      <w:r w:rsidRPr="002A3E24">
        <w:rPr>
          <w:rFonts w:asciiTheme="majorHAnsi" w:hAnsiTheme="majorHAnsi" w:cstheme="majorHAnsi"/>
          <w:b/>
        </w:rPr>
        <w:t xml:space="preserve"> </w:t>
      </w:r>
    </w:p>
    <w:tbl>
      <w:tblPr>
        <w:tblStyle w:val="TableGrid"/>
        <w:tblW w:w="10915" w:type="dxa"/>
        <w:tblInd w:w="-5" w:type="dxa"/>
        <w:tblLayout w:type="fixed"/>
        <w:tblLook w:val="00A0" w:firstRow="1" w:lastRow="0" w:firstColumn="1" w:lastColumn="0" w:noHBand="0" w:noVBand="0"/>
      </w:tblPr>
      <w:tblGrid>
        <w:gridCol w:w="2410"/>
        <w:gridCol w:w="7229"/>
        <w:gridCol w:w="851"/>
        <w:gridCol w:w="425"/>
      </w:tblGrid>
      <w:tr w:rsidR="0004739F" w:rsidRPr="002A3E24" w14:paraId="78891F21" w14:textId="77777777" w:rsidTr="00D8636F">
        <w:trPr>
          <w:trHeight w:hRule="exact" w:val="432"/>
        </w:trPr>
        <w:tc>
          <w:tcPr>
            <w:tcW w:w="2410" w:type="dxa"/>
            <w:shd w:val="clear" w:color="auto" w:fill="F2F2F2" w:themeFill="background1" w:themeFillShade="F2"/>
            <w:vAlign w:val="center"/>
          </w:tcPr>
          <w:p w14:paraId="11CE6DB8" w14:textId="77777777" w:rsidR="0004739F" w:rsidRPr="002A3E24" w:rsidRDefault="0004739F" w:rsidP="00D8636F">
            <w:pPr>
              <w:rPr>
                <w:rFonts w:asciiTheme="majorHAnsi" w:hAnsiTheme="majorHAnsi" w:cstheme="majorHAnsi"/>
                <w:b/>
                <w:sz w:val="22"/>
                <w:szCs w:val="22"/>
              </w:rPr>
            </w:pPr>
            <w:r w:rsidRPr="002A3E24">
              <w:rPr>
                <w:rFonts w:asciiTheme="majorHAnsi" w:hAnsiTheme="majorHAnsi" w:cstheme="majorHAnsi"/>
                <w:b/>
                <w:sz w:val="22"/>
                <w:szCs w:val="22"/>
              </w:rPr>
              <w:t>Instructional Steps</w:t>
            </w:r>
          </w:p>
        </w:tc>
        <w:tc>
          <w:tcPr>
            <w:tcW w:w="7229" w:type="dxa"/>
            <w:shd w:val="clear" w:color="auto" w:fill="F2F2F2" w:themeFill="background1" w:themeFillShade="F2"/>
            <w:vAlign w:val="center"/>
          </w:tcPr>
          <w:p w14:paraId="3753DEB9" w14:textId="77777777" w:rsidR="0004739F" w:rsidRPr="002A3E24" w:rsidRDefault="0004739F" w:rsidP="00D8636F">
            <w:pPr>
              <w:rPr>
                <w:rFonts w:asciiTheme="majorHAnsi" w:hAnsiTheme="majorHAnsi" w:cstheme="majorHAnsi"/>
                <w:b/>
                <w:sz w:val="20"/>
                <w:szCs w:val="20"/>
              </w:rPr>
            </w:pPr>
            <w:r w:rsidRPr="002A3E24">
              <w:rPr>
                <w:rFonts w:asciiTheme="majorHAnsi" w:hAnsiTheme="majorHAnsi" w:cstheme="majorHAnsi"/>
                <w:b/>
                <w:sz w:val="22"/>
                <w:szCs w:val="22"/>
              </w:rPr>
              <w:t>Student Does/Teacher Does</w:t>
            </w:r>
            <w:r w:rsidRPr="002A3E24">
              <w:rPr>
                <w:rFonts w:asciiTheme="majorHAnsi" w:hAnsiTheme="majorHAnsi" w:cstheme="majorHAnsi"/>
                <w:bCs/>
                <w:i/>
                <w:iCs/>
                <w:sz w:val="20"/>
                <w:szCs w:val="20"/>
              </w:rPr>
              <w:t xml:space="preserve"> (learning activities to target learning intentions)</w:t>
            </w:r>
          </w:p>
        </w:tc>
        <w:tc>
          <w:tcPr>
            <w:tcW w:w="1276" w:type="dxa"/>
            <w:gridSpan w:val="2"/>
            <w:shd w:val="clear" w:color="auto" w:fill="F2F2F2" w:themeFill="background1" w:themeFillShade="F2"/>
            <w:vAlign w:val="center"/>
          </w:tcPr>
          <w:p w14:paraId="27941F7F" w14:textId="77777777" w:rsidR="0004739F" w:rsidRPr="002A3E24" w:rsidRDefault="0004739F" w:rsidP="00D8636F">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04739F" w:rsidRPr="002A3E24" w14:paraId="383E65C0" w14:textId="77777777" w:rsidTr="00D8636F">
        <w:trPr>
          <w:trHeight w:val="2438"/>
        </w:trPr>
        <w:tc>
          <w:tcPr>
            <w:tcW w:w="2410" w:type="dxa"/>
            <w:shd w:val="clear" w:color="auto" w:fill="F2F2F2" w:themeFill="background1" w:themeFillShade="F2"/>
          </w:tcPr>
          <w:p w14:paraId="3F7C2694" w14:textId="77777777" w:rsidR="0004739F" w:rsidRPr="002A3E24" w:rsidRDefault="0004739F" w:rsidP="00D8636F">
            <w:pPr>
              <w:rPr>
                <w:rFonts w:asciiTheme="majorHAnsi" w:hAnsiTheme="majorHAnsi" w:cstheme="majorHAnsi"/>
                <w:i/>
                <w:sz w:val="20"/>
                <w:szCs w:val="20"/>
              </w:rPr>
            </w:pPr>
            <w:r w:rsidRPr="002A3E24">
              <w:rPr>
                <w:rFonts w:asciiTheme="majorHAnsi" w:hAnsiTheme="majorHAnsi" w:cstheme="majorHAnsi"/>
                <w:b/>
                <w:sz w:val="20"/>
                <w:szCs w:val="20"/>
              </w:rPr>
              <w:t>OPENING:</w:t>
            </w:r>
          </w:p>
          <w:p w14:paraId="18E0E3B2" w14:textId="77777777" w:rsidR="0004739F" w:rsidRPr="002A3E24" w:rsidRDefault="0004739F" w:rsidP="00D8636F">
            <w:pPr>
              <w:rPr>
                <w:rFonts w:asciiTheme="majorHAnsi" w:hAnsiTheme="majorHAnsi" w:cstheme="majorHAnsi"/>
                <w:b/>
                <w:sz w:val="22"/>
                <w:szCs w:val="22"/>
              </w:rPr>
            </w:pPr>
            <w:proofErr w:type="gramStart"/>
            <w:r w:rsidRPr="002A3E24">
              <w:rPr>
                <w:rFonts w:asciiTheme="majorHAnsi" w:hAnsiTheme="majorHAnsi" w:cstheme="majorHAnsi"/>
                <w:i/>
                <w:sz w:val="20"/>
                <w:szCs w:val="20"/>
              </w:rPr>
              <w:t>e.g.</w:t>
            </w:r>
            <w:proofErr w:type="gramEnd"/>
            <w:r w:rsidRPr="002A3E24">
              <w:rPr>
                <w:rFonts w:asciiTheme="majorHAnsi" w:hAnsiTheme="majorHAnsi" w:cstheme="majorHAnsi"/>
                <w:i/>
                <w:sz w:val="20"/>
                <w:szCs w:val="20"/>
              </w:rPr>
              <w:t xml:space="preserve"> </w:t>
            </w:r>
            <w:r>
              <w:rPr>
                <w:rFonts w:asciiTheme="majorHAnsi" w:hAnsiTheme="majorHAnsi" w:cstheme="majorHAnsi"/>
                <w:i/>
                <w:sz w:val="20"/>
                <w:szCs w:val="20"/>
              </w:rPr>
              <w:t xml:space="preserve">greeting students, </w:t>
            </w:r>
            <w:r w:rsidRPr="002A3E24">
              <w:rPr>
                <w:rFonts w:asciiTheme="majorHAnsi" w:hAnsiTheme="majorHAnsi" w:cstheme="majorHAnsi"/>
                <w:i/>
                <w:sz w:val="20"/>
                <w:szCs w:val="20"/>
              </w:rPr>
              <w:t>sharing intentions, look back at what was learn</w:t>
            </w:r>
            <w:r>
              <w:rPr>
                <w:rFonts w:asciiTheme="majorHAnsi" w:hAnsiTheme="majorHAnsi" w:cstheme="majorHAnsi"/>
                <w:i/>
                <w:sz w:val="20"/>
                <w:szCs w:val="20"/>
              </w:rPr>
              <w:t>ed</w:t>
            </w:r>
            <w:r w:rsidRPr="002A3E24">
              <w:rPr>
                <w:rFonts w:asciiTheme="majorHAnsi" w:hAnsiTheme="majorHAnsi" w:cstheme="majorHAnsi"/>
                <w:i/>
                <w:sz w:val="20"/>
                <w:szCs w:val="20"/>
              </w:rPr>
              <w:t xml:space="preserve">, look ahead to what will be learning, use of a hook, motivator, or other introduction to engage students and activate </w:t>
            </w:r>
            <w:r w:rsidRPr="002A3E24">
              <w:rPr>
                <w:rFonts w:asciiTheme="majorHAnsi" w:hAnsiTheme="majorHAnsi" w:cstheme="majorHAnsi"/>
                <w:i/>
                <w:sz w:val="20"/>
                <w:szCs w:val="20"/>
              </w:rPr>
              <w:lastRenderedPageBreak/>
              <w:t>thinking and prior knowledge</w:t>
            </w:r>
            <w:r w:rsidRPr="002A3E24">
              <w:rPr>
                <w:rFonts w:asciiTheme="majorHAnsi" w:hAnsiTheme="majorHAnsi" w:cstheme="majorHAnsi"/>
                <w:b/>
                <w:sz w:val="22"/>
                <w:szCs w:val="22"/>
              </w:rPr>
              <w:t xml:space="preserve"> </w:t>
            </w:r>
          </w:p>
        </w:tc>
        <w:tc>
          <w:tcPr>
            <w:tcW w:w="7229" w:type="dxa"/>
          </w:tcPr>
          <w:p w14:paraId="4AC1DEAF" w14:textId="77777777" w:rsidR="00F76EAD" w:rsidRPr="0073412C" w:rsidRDefault="00F76EAD" w:rsidP="00F76EAD">
            <w:pPr>
              <w:rPr>
                <w:rFonts w:asciiTheme="majorHAnsi" w:hAnsiTheme="majorHAnsi" w:cstheme="majorHAnsi"/>
                <w:bCs/>
                <w:sz w:val="22"/>
                <w:szCs w:val="22"/>
              </w:rPr>
            </w:pPr>
            <w:r>
              <w:rPr>
                <w:rFonts w:asciiTheme="majorHAnsi" w:hAnsiTheme="majorHAnsi" w:cstheme="majorHAnsi"/>
                <w:bCs/>
                <w:sz w:val="22"/>
                <w:szCs w:val="22"/>
              </w:rPr>
              <w:lastRenderedPageBreak/>
              <w:t>Vocabulary Activity:</w:t>
            </w:r>
            <w:r>
              <w:rPr>
                <w:rFonts w:asciiTheme="majorHAnsi" w:hAnsiTheme="majorHAnsi" w:cstheme="majorHAnsi"/>
                <w:bCs/>
                <w:sz w:val="22"/>
                <w:szCs w:val="22"/>
              </w:rPr>
              <w:br/>
              <w:t>Pro</w:t>
            </w:r>
            <w:r w:rsidRPr="0073412C">
              <w:rPr>
                <w:rFonts w:asciiTheme="majorHAnsi" w:hAnsiTheme="majorHAnsi" w:cstheme="majorHAnsi"/>
                <w:bCs/>
                <w:sz w:val="22"/>
                <w:szCs w:val="22"/>
              </w:rPr>
              <w:t xml:space="preserve">vide second set of definitions. </w:t>
            </w:r>
          </w:p>
          <w:p w14:paraId="0A88AD81" w14:textId="77777777" w:rsidR="00F76EAD" w:rsidRPr="0073412C" w:rsidRDefault="00F76EAD" w:rsidP="00F76EAD">
            <w:pPr>
              <w:rPr>
                <w:rFonts w:asciiTheme="majorHAnsi" w:hAnsiTheme="majorHAnsi" w:cstheme="majorHAnsi"/>
                <w:bCs/>
                <w:sz w:val="22"/>
                <w:szCs w:val="22"/>
              </w:rPr>
            </w:pPr>
          </w:p>
          <w:tbl>
            <w:tblPr>
              <w:tblStyle w:val="TableGrid"/>
              <w:tblpPr w:leftFromText="180" w:rightFromText="180" w:vertAnchor="text" w:horzAnchor="margin" w:tblpY="-136"/>
              <w:tblOverlap w:val="never"/>
              <w:tblW w:w="4948" w:type="pct"/>
              <w:tblLayout w:type="fixed"/>
              <w:tblLook w:val="04A0" w:firstRow="1" w:lastRow="0" w:firstColumn="1" w:lastColumn="0" w:noHBand="0" w:noVBand="1"/>
            </w:tblPr>
            <w:tblGrid>
              <w:gridCol w:w="1465"/>
              <w:gridCol w:w="5465"/>
            </w:tblGrid>
            <w:tr w:rsidR="00F76EAD" w:rsidRPr="0073412C" w14:paraId="19ABDA6F" w14:textId="77777777" w:rsidTr="003C587F">
              <w:tc>
                <w:tcPr>
                  <w:tcW w:w="1057" w:type="pct"/>
                </w:tcPr>
                <w:p w14:paraId="3874DDBE" w14:textId="77777777" w:rsidR="00F76EAD" w:rsidRPr="0073412C" w:rsidRDefault="00F76EAD" w:rsidP="00F76EAD">
                  <w:pPr>
                    <w:rPr>
                      <w:rFonts w:ascii="Garamond" w:hAnsi="Garamond"/>
                    </w:rPr>
                  </w:pPr>
                </w:p>
              </w:tc>
              <w:tc>
                <w:tcPr>
                  <w:tcW w:w="3943" w:type="pct"/>
                </w:tcPr>
                <w:p w14:paraId="766B9E7B" w14:textId="77777777" w:rsidR="00F76EAD" w:rsidRPr="0073412C" w:rsidRDefault="00F76EAD" w:rsidP="00F76EAD">
                  <w:pPr>
                    <w:rPr>
                      <w:rFonts w:ascii="Garamond" w:hAnsi="Garamond"/>
                    </w:rPr>
                  </w:pPr>
                  <w:r w:rsidRPr="0073412C">
                    <w:rPr>
                      <w:rFonts w:ascii="Garamond" w:hAnsi="Garamond"/>
                    </w:rPr>
                    <w:t>Day two</w:t>
                  </w:r>
                </w:p>
              </w:tc>
            </w:tr>
            <w:tr w:rsidR="00F76EAD" w:rsidRPr="0073412C" w14:paraId="124854EF" w14:textId="77777777" w:rsidTr="003C587F">
              <w:tc>
                <w:tcPr>
                  <w:tcW w:w="1057" w:type="pct"/>
                </w:tcPr>
                <w:p w14:paraId="70E790A4" w14:textId="77777777" w:rsidR="00F76EAD" w:rsidRPr="0073412C" w:rsidRDefault="00F76EAD" w:rsidP="00F76EAD">
                  <w:pPr>
                    <w:rPr>
                      <w:rFonts w:ascii="Garamond" w:hAnsi="Garamond"/>
                    </w:rPr>
                  </w:pPr>
                  <w:r w:rsidRPr="0073412C">
                    <w:rPr>
                      <w:rFonts w:ascii="Garamond" w:hAnsi="Garamond"/>
                    </w:rPr>
                    <w:t>Generations</w:t>
                  </w:r>
                </w:p>
              </w:tc>
              <w:tc>
                <w:tcPr>
                  <w:tcW w:w="3943" w:type="pct"/>
                </w:tcPr>
                <w:p w14:paraId="7EA4C5E1" w14:textId="490C761A" w:rsidR="00F76EAD" w:rsidRPr="0073412C" w:rsidRDefault="00F76EAD" w:rsidP="00F76EAD">
                  <w:pPr>
                    <w:rPr>
                      <w:rFonts w:ascii="Garamond" w:hAnsi="Garamond"/>
                    </w:rPr>
                  </w:pPr>
                  <w:r w:rsidRPr="0073412C">
                    <w:rPr>
                      <w:rFonts w:ascii="Garamond" w:hAnsi="Garamond"/>
                      <w:color w:val="333333"/>
                      <w:shd w:val="clear" w:color="auto" w:fill="FFFFFF"/>
                    </w:rPr>
                    <w:t xml:space="preserve">the average time in which children grow up, become </w:t>
                  </w:r>
                  <w:r w:rsidR="008E6252" w:rsidRPr="0073412C">
                    <w:rPr>
                      <w:rFonts w:ascii="Garamond" w:hAnsi="Garamond"/>
                      <w:color w:val="333333"/>
                      <w:shd w:val="clear" w:color="auto" w:fill="FFFFFF"/>
                    </w:rPr>
                    <w:t>adults,</w:t>
                  </w:r>
                  <w:r w:rsidRPr="0073412C">
                    <w:rPr>
                      <w:rFonts w:ascii="Garamond" w:hAnsi="Garamond"/>
                      <w:color w:val="333333"/>
                      <w:shd w:val="clear" w:color="auto" w:fill="FFFFFF"/>
                    </w:rPr>
                    <w:t xml:space="preserve"> and have children of their own</w:t>
                  </w:r>
                </w:p>
              </w:tc>
            </w:tr>
            <w:tr w:rsidR="00F76EAD" w:rsidRPr="0073412C" w14:paraId="132E7ACB" w14:textId="77777777" w:rsidTr="003C587F">
              <w:tc>
                <w:tcPr>
                  <w:tcW w:w="1057" w:type="pct"/>
                </w:tcPr>
                <w:p w14:paraId="7BEF029A" w14:textId="77777777" w:rsidR="00F76EAD" w:rsidRPr="0073412C" w:rsidRDefault="00F76EAD" w:rsidP="00F76EAD">
                  <w:pPr>
                    <w:rPr>
                      <w:rFonts w:ascii="Garamond" w:hAnsi="Garamond"/>
                    </w:rPr>
                  </w:pPr>
                  <w:r w:rsidRPr="0073412C">
                    <w:rPr>
                      <w:rFonts w:ascii="Garamond" w:hAnsi="Garamond"/>
                    </w:rPr>
                    <w:t>Revealed</w:t>
                  </w:r>
                </w:p>
              </w:tc>
              <w:tc>
                <w:tcPr>
                  <w:tcW w:w="3943" w:type="pct"/>
                </w:tcPr>
                <w:p w14:paraId="1B43CD7A" w14:textId="77777777" w:rsidR="00F76EAD" w:rsidRPr="0073412C" w:rsidRDefault="00F76EAD" w:rsidP="00F76EAD">
                  <w:pPr>
                    <w:rPr>
                      <w:rFonts w:ascii="Garamond" w:hAnsi="Garamond"/>
                    </w:rPr>
                  </w:pPr>
                  <w:r w:rsidRPr="0073412C">
                    <w:rPr>
                      <w:rFonts w:ascii="Garamond" w:hAnsi="Garamond"/>
                    </w:rPr>
                    <w:t>To tell or show something secret to others</w:t>
                  </w:r>
                </w:p>
              </w:tc>
            </w:tr>
            <w:tr w:rsidR="00F76EAD" w:rsidRPr="0073412C" w14:paraId="5D51F3E1" w14:textId="77777777" w:rsidTr="003C587F">
              <w:tc>
                <w:tcPr>
                  <w:tcW w:w="1057" w:type="pct"/>
                </w:tcPr>
                <w:p w14:paraId="79297D6F" w14:textId="77777777" w:rsidR="00F76EAD" w:rsidRPr="0073412C" w:rsidRDefault="00F76EAD" w:rsidP="00F76EAD">
                  <w:pPr>
                    <w:rPr>
                      <w:rFonts w:ascii="Garamond" w:hAnsi="Garamond"/>
                    </w:rPr>
                  </w:pPr>
                  <w:r w:rsidRPr="0073412C">
                    <w:rPr>
                      <w:rFonts w:ascii="Garamond" w:hAnsi="Garamond"/>
                    </w:rPr>
                    <w:t>Abundance</w:t>
                  </w:r>
                </w:p>
              </w:tc>
              <w:tc>
                <w:tcPr>
                  <w:tcW w:w="3943" w:type="pct"/>
                </w:tcPr>
                <w:p w14:paraId="47BDF44C" w14:textId="7E1B9065" w:rsidR="00F76EAD" w:rsidRPr="0073412C" w:rsidRDefault="00F76EAD" w:rsidP="00F76EAD">
                  <w:pPr>
                    <w:rPr>
                      <w:rFonts w:ascii="Garamond" w:hAnsi="Garamond"/>
                    </w:rPr>
                  </w:pPr>
                  <w:r w:rsidRPr="0073412C">
                    <w:rPr>
                      <w:rFonts w:ascii="Garamond" w:hAnsi="Garamond"/>
                      <w:color w:val="101518"/>
                      <w:shd w:val="clear" w:color="auto" w:fill="FFFFFF"/>
                    </w:rPr>
                    <w:t>a very large quantity of something</w:t>
                  </w:r>
                </w:p>
              </w:tc>
            </w:tr>
            <w:tr w:rsidR="00F76EAD" w:rsidRPr="0073412C" w14:paraId="02068CBB" w14:textId="77777777" w:rsidTr="003C587F">
              <w:tc>
                <w:tcPr>
                  <w:tcW w:w="1057" w:type="pct"/>
                </w:tcPr>
                <w:p w14:paraId="2C05EAA3" w14:textId="77777777" w:rsidR="00F76EAD" w:rsidRPr="0073412C" w:rsidRDefault="00F76EAD" w:rsidP="00F76EAD">
                  <w:pPr>
                    <w:rPr>
                      <w:rFonts w:ascii="Garamond" w:hAnsi="Garamond"/>
                    </w:rPr>
                  </w:pPr>
                  <w:r w:rsidRPr="0073412C">
                    <w:rPr>
                      <w:rFonts w:ascii="Garamond" w:hAnsi="Garamond"/>
                    </w:rPr>
                    <w:t>Variety</w:t>
                  </w:r>
                </w:p>
              </w:tc>
              <w:tc>
                <w:tcPr>
                  <w:tcW w:w="3943" w:type="pct"/>
                </w:tcPr>
                <w:p w14:paraId="7A073844" w14:textId="77777777" w:rsidR="00F76EAD" w:rsidRPr="0073412C" w:rsidRDefault="00F76EAD" w:rsidP="00F76EAD">
                  <w:pPr>
                    <w:rPr>
                      <w:rFonts w:ascii="Garamond" w:hAnsi="Garamond"/>
                    </w:rPr>
                  </w:pPr>
                  <w:r w:rsidRPr="0073412C">
                    <w:rPr>
                      <w:rFonts w:ascii="Garamond" w:hAnsi="Garamond"/>
                    </w:rPr>
                    <w:t>Many different types</w:t>
                  </w:r>
                </w:p>
              </w:tc>
            </w:tr>
            <w:tr w:rsidR="00F76EAD" w:rsidRPr="0073412C" w14:paraId="373C0D42" w14:textId="77777777" w:rsidTr="003C587F">
              <w:tc>
                <w:tcPr>
                  <w:tcW w:w="1057" w:type="pct"/>
                </w:tcPr>
                <w:p w14:paraId="50519782" w14:textId="77777777" w:rsidR="00F76EAD" w:rsidRPr="0073412C" w:rsidRDefault="00F76EAD" w:rsidP="00F76EAD">
                  <w:pPr>
                    <w:rPr>
                      <w:rFonts w:ascii="Garamond" w:hAnsi="Garamond"/>
                    </w:rPr>
                  </w:pPr>
                  <w:r w:rsidRPr="0073412C">
                    <w:rPr>
                      <w:rFonts w:ascii="Garamond" w:hAnsi="Garamond"/>
                    </w:rPr>
                    <w:t>Enormous</w:t>
                  </w:r>
                </w:p>
              </w:tc>
              <w:tc>
                <w:tcPr>
                  <w:tcW w:w="3943" w:type="pct"/>
                </w:tcPr>
                <w:p w14:paraId="652E2B32" w14:textId="77777777" w:rsidR="00F76EAD" w:rsidRPr="0073412C" w:rsidRDefault="00F76EAD" w:rsidP="00F76EAD">
                  <w:pPr>
                    <w:rPr>
                      <w:rFonts w:ascii="Garamond" w:hAnsi="Garamond"/>
                    </w:rPr>
                  </w:pPr>
                  <w:r w:rsidRPr="0073412C">
                    <w:rPr>
                      <w:rFonts w:ascii="Garamond" w:hAnsi="Garamond"/>
                    </w:rPr>
                    <w:t>Very big</w:t>
                  </w:r>
                </w:p>
              </w:tc>
            </w:tr>
            <w:tr w:rsidR="00F76EAD" w:rsidRPr="0073412C" w14:paraId="38ADE2D8" w14:textId="77777777" w:rsidTr="003C587F">
              <w:tc>
                <w:tcPr>
                  <w:tcW w:w="1057" w:type="pct"/>
                </w:tcPr>
                <w:p w14:paraId="15D56CA1" w14:textId="77777777" w:rsidR="00F76EAD" w:rsidRPr="0073412C" w:rsidRDefault="00F76EAD" w:rsidP="00F76EAD">
                  <w:pPr>
                    <w:rPr>
                      <w:rFonts w:ascii="Garamond" w:hAnsi="Garamond"/>
                    </w:rPr>
                  </w:pPr>
                  <w:r w:rsidRPr="0073412C">
                    <w:rPr>
                      <w:rFonts w:ascii="Garamond" w:hAnsi="Garamond"/>
                    </w:rPr>
                    <w:t>Supposed</w:t>
                  </w:r>
                </w:p>
              </w:tc>
              <w:tc>
                <w:tcPr>
                  <w:tcW w:w="3943" w:type="pct"/>
                </w:tcPr>
                <w:p w14:paraId="37B51330" w14:textId="77777777" w:rsidR="00F76EAD" w:rsidRPr="0073412C" w:rsidRDefault="00F76EAD" w:rsidP="00F76EAD">
                  <w:pPr>
                    <w:rPr>
                      <w:rFonts w:ascii="Garamond" w:hAnsi="Garamond"/>
                    </w:rPr>
                  </w:pPr>
                  <w:r w:rsidRPr="0073412C">
                    <w:rPr>
                      <w:rFonts w:ascii="Garamond" w:hAnsi="Garamond"/>
                    </w:rPr>
                    <w:t>Accepted or believed as true</w:t>
                  </w:r>
                </w:p>
              </w:tc>
            </w:tr>
            <w:tr w:rsidR="00F76EAD" w:rsidRPr="0073412C" w14:paraId="33F6E538" w14:textId="77777777" w:rsidTr="003C587F">
              <w:tc>
                <w:tcPr>
                  <w:tcW w:w="1057" w:type="pct"/>
                </w:tcPr>
                <w:p w14:paraId="01E43A1C" w14:textId="77777777" w:rsidR="00F76EAD" w:rsidRPr="0073412C" w:rsidRDefault="00F76EAD" w:rsidP="00F76EAD">
                  <w:pPr>
                    <w:rPr>
                      <w:rFonts w:ascii="Garamond" w:hAnsi="Garamond"/>
                    </w:rPr>
                  </w:pPr>
                  <w:r w:rsidRPr="0073412C">
                    <w:rPr>
                      <w:rFonts w:ascii="Garamond" w:hAnsi="Garamond"/>
                    </w:rPr>
                    <w:t>Defeated</w:t>
                  </w:r>
                </w:p>
              </w:tc>
              <w:tc>
                <w:tcPr>
                  <w:tcW w:w="3943" w:type="pct"/>
                </w:tcPr>
                <w:p w14:paraId="2B95FC25" w14:textId="77777777" w:rsidR="00F76EAD" w:rsidRPr="0073412C" w:rsidRDefault="00F76EAD" w:rsidP="00F76EAD">
                  <w:pPr>
                    <w:rPr>
                      <w:rFonts w:ascii="Garamond" w:hAnsi="Garamond"/>
                    </w:rPr>
                  </w:pPr>
                  <w:r w:rsidRPr="0073412C">
                    <w:rPr>
                      <w:rFonts w:ascii="Garamond" w:hAnsi="Garamond"/>
                    </w:rPr>
                    <w:t>To have lost or feel lost</w:t>
                  </w:r>
                </w:p>
              </w:tc>
            </w:tr>
            <w:tr w:rsidR="00F76EAD" w:rsidRPr="0073412C" w14:paraId="304ABDCC" w14:textId="77777777" w:rsidTr="003C587F">
              <w:tc>
                <w:tcPr>
                  <w:tcW w:w="1057" w:type="pct"/>
                </w:tcPr>
                <w:p w14:paraId="21C474A8" w14:textId="77777777" w:rsidR="00F76EAD" w:rsidRPr="0073412C" w:rsidRDefault="00F76EAD" w:rsidP="00F76EAD">
                  <w:pPr>
                    <w:rPr>
                      <w:rFonts w:ascii="Garamond" w:hAnsi="Garamond"/>
                    </w:rPr>
                  </w:pPr>
                  <w:r w:rsidRPr="0073412C">
                    <w:rPr>
                      <w:rFonts w:ascii="Garamond" w:hAnsi="Garamond"/>
                    </w:rPr>
                    <w:t>Suspecting</w:t>
                  </w:r>
                </w:p>
              </w:tc>
              <w:tc>
                <w:tcPr>
                  <w:tcW w:w="3943" w:type="pct"/>
                </w:tcPr>
                <w:p w14:paraId="08BC064F" w14:textId="77777777" w:rsidR="00F76EAD" w:rsidRPr="0073412C" w:rsidRDefault="00F76EAD" w:rsidP="00F76EAD">
                  <w:pPr>
                    <w:rPr>
                      <w:rFonts w:ascii="Garamond" w:hAnsi="Garamond"/>
                    </w:rPr>
                  </w:pPr>
                  <w:r w:rsidRPr="0073412C">
                    <w:rPr>
                      <w:rFonts w:ascii="Garamond" w:hAnsi="Garamond"/>
                    </w:rPr>
                    <w:t>Doubting or questioning</w:t>
                  </w:r>
                </w:p>
              </w:tc>
            </w:tr>
            <w:tr w:rsidR="00F76EAD" w:rsidRPr="0073412C" w14:paraId="07F87BB1" w14:textId="77777777" w:rsidTr="003C587F">
              <w:tc>
                <w:tcPr>
                  <w:tcW w:w="1057" w:type="pct"/>
                </w:tcPr>
                <w:p w14:paraId="3E5FFE52" w14:textId="77777777" w:rsidR="00F76EAD" w:rsidRPr="0073412C" w:rsidRDefault="00F76EAD" w:rsidP="00F76EAD">
                  <w:pPr>
                    <w:rPr>
                      <w:rFonts w:ascii="Garamond" w:hAnsi="Garamond"/>
                    </w:rPr>
                  </w:pPr>
                  <w:r w:rsidRPr="0073412C">
                    <w:rPr>
                      <w:rFonts w:ascii="Garamond" w:hAnsi="Garamond"/>
                    </w:rPr>
                    <w:t xml:space="preserve">Taunted </w:t>
                  </w:r>
                </w:p>
              </w:tc>
              <w:tc>
                <w:tcPr>
                  <w:tcW w:w="3943" w:type="pct"/>
                </w:tcPr>
                <w:p w14:paraId="03AC6702" w14:textId="77777777" w:rsidR="00F76EAD" w:rsidRPr="0073412C" w:rsidRDefault="00F76EAD" w:rsidP="00F76EAD">
                  <w:pPr>
                    <w:rPr>
                      <w:rFonts w:ascii="Garamond" w:hAnsi="Garamond"/>
                    </w:rPr>
                  </w:pPr>
                  <w:r w:rsidRPr="0073412C">
                    <w:rPr>
                      <w:rFonts w:ascii="Garamond" w:hAnsi="Garamond"/>
                    </w:rPr>
                    <w:t>To make fun of someone or laugh at their failures</w:t>
                  </w:r>
                  <w:r w:rsidRPr="0073412C">
                    <w:rPr>
                      <w:rFonts w:ascii="Garamond" w:hAnsi="Garamond"/>
                      <w:color w:val="333333"/>
                      <w:shd w:val="clear" w:color="auto" w:fill="FFFFFF"/>
                    </w:rPr>
                    <w:t xml:space="preserve"> </w:t>
                  </w:r>
                </w:p>
              </w:tc>
            </w:tr>
            <w:tr w:rsidR="00F76EAD" w:rsidRPr="0073412C" w14:paraId="3338E03A" w14:textId="77777777" w:rsidTr="003C587F">
              <w:tc>
                <w:tcPr>
                  <w:tcW w:w="1057" w:type="pct"/>
                </w:tcPr>
                <w:p w14:paraId="62ADDF1C" w14:textId="77777777" w:rsidR="00F76EAD" w:rsidRPr="0073412C" w:rsidRDefault="00F76EAD" w:rsidP="00F76EAD">
                  <w:pPr>
                    <w:rPr>
                      <w:rFonts w:ascii="Garamond" w:hAnsi="Garamond"/>
                    </w:rPr>
                  </w:pPr>
                  <w:r w:rsidRPr="0073412C">
                    <w:rPr>
                      <w:rFonts w:ascii="Garamond" w:hAnsi="Garamond"/>
                    </w:rPr>
                    <w:t>Waterproof</w:t>
                  </w:r>
                </w:p>
              </w:tc>
              <w:tc>
                <w:tcPr>
                  <w:tcW w:w="3943" w:type="pct"/>
                </w:tcPr>
                <w:p w14:paraId="43551CA6" w14:textId="77777777" w:rsidR="00F76EAD" w:rsidRPr="0073412C" w:rsidRDefault="00F76EAD" w:rsidP="00F76EAD">
                  <w:pPr>
                    <w:rPr>
                      <w:rFonts w:ascii="Garamond" w:hAnsi="Garamond"/>
                    </w:rPr>
                  </w:pPr>
                  <w:r w:rsidRPr="0073412C">
                    <w:rPr>
                      <w:rFonts w:ascii="Garamond" w:hAnsi="Garamond"/>
                    </w:rPr>
                    <w:t>Something that keeps out water</w:t>
                  </w:r>
                </w:p>
              </w:tc>
            </w:tr>
          </w:tbl>
          <w:p w14:paraId="068BD4AC" w14:textId="77777777" w:rsidR="0004739F" w:rsidRPr="004D1BFA" w:rsidRDefault="0004739F" w:rsidP="00D8636F">
            <w:pPr>
              <w:rPr>
                <w:rFonts w:asciiTheme="majorHAnsi" w:hAnsiTheme="majorHAnsi" w:cstheme="majorHAnsi"/>
                <w:bCs/>
                <w:sz w:val="22"/>
                <w:szCs w:val="22"/>
              </w:rPr>
            </w:pPr>
          </w:p>
        </w:tc>
        <w:tc>
          <w:tcPr>
            <w:tcW w:w="1276" w:type="dxa"/>
            <w:gridSpan w:val="2"/>
          </w:tcPr>
          <w:p w14:paraId="3D6A7605" w14:textId="1B3D49E3" w:rsidR="0004739F" w:rsidRPr="00F76EAD" w:rsidRDefault="00F76EAD" w:rsidP="00D8636F">
            <w:pPr>
              <w:rPr>
                <w:rFonts w:asciiTheme="majorHAnsi" w:hAnsiTheme="majorHAnsi" w:cstheme="majorHAnsi"/>
                <w:bCs/>
                <w:sz w:val="22"/>
                <w:szCs w:val="22"/>
              </w:rPr>
            </w:pPr>
            <w:r>
              <w:rPr>
                <w:rFonts w:asciiTheme="majorHAnsi" w:hAnsiTheme="majorHAnsi" w:cstheme="majorHAnsi"/>
                <w:b/>
                <w:sz w:val="22"/>
                <w:szCs w:val="22"/>
              </w:rPr>
              <w:lastRenderedPageBreak/>
              <w:t>5 minutes</w:t>
            </w:r>
          </w:p>
        </w:tc>
      </w:tr>
      <w:tr w:rsidR="00E6498A" w:rsidRPr="002A3E24" w14:paraId="34F73B67" w14:textId="77777777" w:rsidTr="009133D3">
        <w:trPr>
          <w:trHeight w:val="6290"/>
        </w:trPr>
        <w:tc>
          <w:tcPr>
            <w:tcW w:w="2410" w:type="dxa"/>
            <w:shd w:val="clear" w:color="auto" w:fill="F2F2F2" w:themeFill="background1" w:themeFillShade="F2"/>
          </w:tcPr>
          <w:p w14:paraId="4CD2389D" w14:textId="77777777" w:rsidR="00E6498A" w:rsidRPr="002A3E24" w:rsidRDefault="00E6498A" w:rsidP="00E6498A">
            <w:pPr>
              <w:rPr>
                <w:rFonts w:asciiTheme="majorHAnsi" w:hAnsiTheme="majorHAnsi" w:cstheme="majorHAnsi"/>
                <w:b/>
                <w:sz w:val="20"/>
                <w:szCs w:val="20"/>
              </w:rPr>
            </w:pPr>
            <w:r w:rsidRPr="002A3E24">
              <w:rPr>
                <w:rFonts w:asciiTheme="majorHAnsi" w:hAnsiTheme="majorHAnsi" w:cstheme="majorHAnsi"/>
                <w:b/>
                <w:sz w:val="20"/>
                <w:szCs w:val="20"/>
              </w:rPr>
              <w:t>BODY:</w:t>
            </w:r>
          </w:p>
          <w:p w14:paraId="37D2ABEA" w14:textId="77777777" w:rsidR="00E6498A" w:rsidRPr="002A3E24" w:rsidRDefault="00E6498A" w:rsidP="00E6498A">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Best order of activities to maximize learning -- each task moves students towards learning intentions</w:t>
            </w:r>
          </w:p>
          <w:p w14:paraId="2819F16C" w14:textId="77777777" w:rsidR="00E6498A" w:rsidRPr="002A3E24" w:rsidRDefault="00E6498A" w:rsidP="00E6498A">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Students are interacting with new ideas, actively constructing </w:t>
            </w:r>
            <w:proofErr w:type="gramStart"/>
            <w:r w:rsidRPr="002A3E24">
              <w:rPr>
                <w:rFonts w:asciiTheme="majorHAnsi" w:hAnsiTheme="majorHAnsi" w:cstheme="majorHAnsi"/>
                <w:bCs/>
                <w:i/>
                <w:iCs/>
                <w:sz w:val="20"/>
                <w:szCs w:val="20"/>
              </w:rPr>
              <w:t>knowledge</w:t>
            </w:r>
            <w:proofErr w:type="gramEnd"/>
            <w:r w:rsidRPr="002A3E24">
              <w:rPr>
                <w:rFonts w:asciiTheme="majorHAnsi" w:hAnsiTheme="majorHAnsi" w:cstheme="majorHAnsi"/>
                <w:bCs/>
                <w:i/>
                <w:iCs/>
                <w:sz w:val="20"/>
                <w:szCs w:val="20"/>
              </w:rPr>
              <w:t xml:space="preserve"> and understanding, and given opportunities to practice</w:t>
            </w:r>
            <w:r>
              <w:rPr>
                <w:rFonts w:asciiTheme="majorHAnsi" w:hAnsiTheme="majorHAnsi" w:cstheme="majorHAnsi"/>
                <w:bCs/>
                <w:i/>
                <w:iCs/>
                <w:sz w:val="20"/>
                <w:szCs w:val="20"/>
              </w:rPr>
              <w:t>,</w:t>
            </w:r>
            <w:r w:rsidRPr="002A3E24">
              <w:rPr>
                <w:rFonts w:asciiTheme="majorHAnsi" w:hAnsiTheme="majorHAnsi" w:cstheme="majorHAnsi"/>
                <w:bCs/>
                <w:i/>
                <w:iCs/>
                <w:sz w:val="20"/>
                <w:szCs w:val="20"/>
              </w:rPr>
              <w:t xml:space="preserve"> apply</w:t>
            </w:r>
            <w:r>
              <w:rPr>
                <w:rFonts w:asciiTheme="majorHAnsi" w:hAnsiTheme="majorHAnsi" w:cstheme="majorHAnsi"/>
                <w:bCs/>
                <w:i/>
                <w:iCs/>
                <w:sz w:val="20"/>
                <w:szCs w:val="20"/>
              </w:rPr>
              <w:t>, or share</w:t>
            </w:r>
            <w:r w:rsidRPr="002A3E24">
              <w:rPr>
                <w:rFonts w:asciiTheme="majorHAnsi" w:hAnsiTheme="majorHAnsi" w:cstheme="majorHAnsi"/>
                <w:bCs/>
                <w:i/>
                <w:iCs/>
                <w:sz w:val="20"/>
                <w:szCs w:val="20"/>
              </w:rPr>
              <w:t xml:space="preserve"> learning, ask questions and get feedback</w:t>
            </w:r>
          </w:p>
          <w:p w14:paraId="064F85AB" w14:textId="77777777" w:rsidR="00E6498A" w:rsidRPr="002A3E24" w:rsidRDefault="00E6498A" w:rsidP="00E6498A">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Teacher uses </w:t>
            </w:r>
            <w:r>
              <w:rPr>
                <w:rFonts w:asciiTheme="majorHAnsi" w:hAnsiTheme="majorHAnsi" w:cstheme="majorHAnsi"/>
                <w:bCs/>
                <w:i/>
                <w:iCs/>
                <w:sz w:val="20"/>
                <w:szCs w:val="20"/>
              </w:rPr>
              <w:t xml:space="preserve">learning resources and </w:t>
            </w:r>
            <w:r w:rsidRPr="002A3E24">
              <w:rPr>
                <w:rFonts w:asciiTheme="majorHAnsi" w:hAnsiTheme="majorHAnsi" w:cstheme="majorHAnsi"/>
                <w:bCs/>
                <w:i/>
                <w:iCs/>
                <w:sz w:val="20"/>
                <w:szCs w:val="20"/>
              </w:rPr>
              <w:t xml:space="preserve">strategic </w:t>
            </w:r>
            <w:proofErr w:type="gramStart"/>
            <w:r w:rsidRPr="002A3E24">
              <w:rPr>
                <w:rFonts w:asciiTheme="majorHAnsi" w:hAnsiTheme="majorHAnsi" w:cstheme="majorHAnsi"/>
                <w:bCs/>
                <w:i/>
                <w:iCs/>
                <w:sz w:val="20"/>
                <w:szCs w:val="20"/>
              </w:rPr>
              <w:t>opportuniti</w:t>
            </w:r>
            <w:r>
              <w:rPr>
                <w:rFonts w:asciiTheme="majorHAnsi" w:hAnsiTheme="majorHAnsi" w:cstheme="majorHAnsi"/>
                <w:bCs/>
                <w:i/>
                <w:iCs/>
                <w:sz w:val="20"/>
                <w:szCs w:val="20"/>
              </w:rPr>
              <w:t xml:space="preserve">es </w:t>
            </w:r>
            <w:r w:rsidRPr="002A3E24">
              <w:rPr>
                <w:rFonts w:asciiTheme="majorHAnsi" w:hAnsiTheme="majorHAnsi" w:cstheme="majorHAnsi"/>
                <w:bCs/>
                <w:i/>
                <w:iCs/>
                <w:sz w:val="20"/>
                <w:szCs w:val="20"/>
              </w:rPr>
              <w:t xml:space="preserve"> for</w:t>
            </w:r>
            <w:proofErr w:type="gramEnd"/>
            <w:r w:rsidRPr="002A3E24">
              <w:rPr>
                <w:rFonts w:asciiTheme="majorHAnsi" w:hAnsiTheme="majorHAnsi" w:cstheme="majorHAnsi"/>
                <w:bCs/>
                <w:i/>
                <w:iCs/>
                <w:sz w:val="20"/>
                <w:szCs w:val="20"/>
              </w:rPr>
              <w:t xml:space="preserve"> guided practice,</w:t>
            </w:r>
            <w:r>
              <w:rPr>
                <w:rFonts w:asciiTheme="majorHAnsi" w:hAnsiTheme="majorHAnsi" w:cstheme="majorHAnsi"/>
                <w:bCs/>
                <w:i/>
                <w:iCs/>
                <w:sz w:val="20"/>
                <w:szCs w:val="20"/>
              </w:rPr>
              <w:t xml:space="preserve"> direct instruction,</w:t>
            </w:r>
            <w:r w:rsidRPr="002A3E24">
              <w:rPr>
                <w:rFonts w:asciiTheme="majorHAnsi" w:hAnsiTheme="majorHAnsi" w:cstheme="majorHAnsi"/>
                <w:bCs/>
                <w:i/>
                <w:iCs/>
                <w:sz w:val="20"/>
                <w:szCs w:val="20"/>
              </w:rPr>
              <w:t xml:space="preserve"> and/or modelling</w:t>
            </w:r>
          </w:p>
          <w:p w14:paraId="33C7A4E6" w14:textId="77777777" w:rsidR="00E6498A" w:rsidRPr="002A3E24" w:rsidRDefault="00E6498A" w:rsidP="00E6498A">
            <w:pPr>
              <w:pStyle w:val="ListParagraph"/>
              <w:numPr>
                <w:ilvl w:val="0"/>
                <w:numId w:val="3"/>
              </w:numPr>
              <w:rPr>
                <w:rFonts w:asciiTheme="majorHAnsi" w:hAnsiTheme="majorHAnsi" w:cstheme="majorHAnsi"/>
                <w:b/>
                <w:sz w:val="22"/>
                <w:szCs w:val="22"/>
              </w:rPr>
            </w:pPr>
            <w:r>
              <w:rPr>
                <w:rFonts w:asciiTheme="majorHAnsi" w:hAnsiTheme="majorHAnsi" w:cstheme="majorHAnsi"/>
                <w:bCs/>
                <w:i/>
                <w:iCs/>
                <w:sz w:val="20"/>
                <w:szCs w:val="20"/>
              </w:rPr>
              <w:t xml:space="preserve">Can </w:t>
            </w:r>
            <w:proofErr w:type="gramStart"/>
            <w:r>
              <w:rPr>
                <w:rFonts w:asciiTheme="majorHAnsi" w:hAnsiTheme="majorHAnsi" w:cstheme="majorHAnsi"/>
                <w:bCs/>
                <w:i/>
                <w:iCs/>
                <w:sz w:val="20"/>
                <w:szCs w:val="20"/>
              </w:rPr>
              <w:t>include:</w:t>
            </w:r>
            <w:proofErr w:type="gramEnd"/>
            <w:r>
              <w:rPr>
                <w:rFonts w:asciiTheme="majorHAnsi" w:hAnsiTheme="majorHAnsi" w:cstheme="majorHAnsi"/>
                <w:bCs/>
                <w:i/>
                <w:iCs/>
                <w:sz w:val="20"/>
                <w:szCs w:val="20"/>
              </w:rPr>
              <w:t xml:space="preserve"> transitions, </w:t>
            </w:r>
            <w:r w:rsidRPr="002A3E24">
              <w:rPr>
                <w:rFonts w:asciiTheme="majorHAnsi" w:hAnsiTheme="majorHAnsi" w:cstheme="majorHAnsi"/>
                <w:bCs/>
                <w:i/>
                <w:iCs/>
                <w:sz w:val="20"/>
                <w:szCs w:val="20"/>
              </w:rPr>
              <w:t xml:space="preserve">sample questions, student choices, assessment notes (formative or </w:t>
            </w:r>
            <w:r>
              <w:rPr>
                <w:rFonts w:asciiTheme="majorHAnsi" w:hAnsiTheme="majorHAnsi" w:cstheme="majorHAnsi"/>
                <w:bCs/>
                <w:i/>
                <w:iCs/>
                <w:sz w:val="20"/>
                <w:szCs w:val="20"/>
              </w:rPr>
              <w:t>otherwise</w:t>
            </w:r>
            <w:r w:rsidRPr="002A3E24">
              <w:rPr>
                <w:rFonts w:asciiTheme="majorHAnsi" w:hAnsiTheme="majorHAnsi" w:cstheme="majorHAnsi"/>
                <w:bCs/>
                <w:i/>
                <w:iCs/>
                <w:sz w:val="20"/>
                <w:szCs w:val="20"/>
              </w:rPr>
              <w:t>), and other applications of design considerations</w:t>
            </w:r>
          </w:p>
        </w:tc>
        <w:tc>
          <w:tcPr>
            <w:tcW w:w="8080" w:type="dxa"/>
            <w:gridSpan w:val="2"/>
          </w:tcPr>
          <w:p w14:paraId="3E7D7923" w14:textId="77777777" w:rsidR="00E6498A" w:rsidRDefault="00E6498A" w:rsidP="00E6498A">
            <w:pPr>
              <w:rPr>
                <w:rFonts w:asciiTheme="majorHAnsi" w:hAnsiTheme="majorHAnsi" w:cstheme="majorHAnsi"/>
                <w:bCs/>
                <w:sz w:val="22"/>
                <w:szCs w:val="22"/>
              </w:rPr>
            </w:pPr>
          </w:p>
          <w:p w14:paraId="6E9CFC05" w14:textId="7B2B605B" w:rsidR="00E6498A" w:rsidRPr="009949F2" w:rsidRDefault="00E6498A" w:rsidP="00E6498A">
            <w:pPr>
              <w:rPr>
                <w:rFonts w:asciiTheme="majorHAnsi" w:hAnsiTheme="majorHAnsi" w:cstheme="majorHAnsi"/>
                <w:bCs/>
                <w:sz w:val="22"/>
                <w:szCs w:val="22"/>
              </w:rPr>
            </w:pPr>
            <w:r>
              <w:rPr>
                <w:rFonts w:asciiTheme="majorHAnsi" w:hAnsiTheme="majorHAnsi" w:cstheme="majorHAnsi"/>
                <w:bCs/>
                <w:sz w:val="22"/>
                <w:szCs w:val="22"/>
              </w:rPr>
              <w:t xml:space="preserve">Prompt students to either give a thumbs up/down (if they are shy) or call out Yes or No to the following prompts: (If there is disagreement, </w:t>
            </w:r>
            <w:r w:rsidR="004D49ED">
              <w:rPr>
                <w:rFonts w:asciiTheme="majorHAnsi" w:hAnsiTheme="majorHAnsi" w:cstheme="majorHAnsi"/>
                <w:bCs/>
                <w:sz w:val="22"/>
                <w:szCs w:val="22"/>
              </w:rPr>
              <w:t>ask</w:t>
            </w:r>
            <w:r>
              <w:rPr>
                <w:rFonts w:asciiTheme="majorHAnsi" w:hAnsiTheme="majorHAnsi" w:cstheme="majorHAnsi"/>
                <w:bCs/>
                <w:sz w:val="22"/>
                <w:szCs w:val="22"/>
              </w:rPr>
              <w:t xml:space="preserve"> the students to defend their answers)</w:t>
            </w:r>
            <w:r w:rsidR="009949F2">
              <w:rPr>
                <w:rFonts w:asciiTheme="majorHAnsi" w:hAnsiTheme="majorHAnsi" w:cstheme="majorHAnsi"/>
                <w:bCs/>
                <w:sz w:val="22"/>
                <w:szCs w:val="22"/>
              </w:rPr>
              <w:t xml:space="preserve"> </w:t>
            </w:r>
            <w:r w:rsidR="009949F2">
              <w:rPr>
                <w:rFonts w:asciiTheme="majorHAnsi" w:hAnsiTheme="majorHAnsi" w:cstheme="majorHAnsi"/>
                <w:b/>
                <w:sz w:val="22"/>
                <w:szCs w:val="22"/>
              </w:rPr>
              <w:t>(5 minutes)</w:t>
            </w:r>
            <w:r w:rsidR="009949F2">
              <w:rPr>
                <w:rFonts w:asciiTheme="majorHAnsi" w:hAnsiTheme="majorHAnsi" w:cstheme="majorHAnsi"/>
                <w:bCs/>
                <w:sz w:val="22"/>
                <w:szCs w:val="22"/>
              </w:rPr>
              <w:t xml:space="preserve"> </w:t>
            </w:r>
          </w:p>
          <w:p w14:paraId="177D3086" w14:textId="77777777" w:rsidR="00E6498A" w:rsidRDefault="00E6498A" w:rsidP="00E6498A">
            <w:pPr>
              <w:rPr>
                <w:rFonts w:asciiTheme="majorHAnsi" w:hAnsiTheme="majorHAnsi" w:cstheme="majorHAnsi"/>
                <w:bCs/>
                <w:sz w:val="22"/>
                <w:szCs w:val="22"/>
              </w:rPr>
            </w:pPr>
          </w:p>
          <w:tbl>
            <w:tblPr>
              <w:tblStyle w:val="TableGrid"/>
              <w:tblW w:w="4875" w:type="pct"/>
              <w:tblLayout w:type="fixed"/>
              <w:tblLook w:val="04A0" w:firstRow="1" w:lastRow="0" w:firstColumn="1" w:lastColumn="0" w:noHBand="0" w:noVBand="1"/>
            </w:tblPr>
            <w:tblGrid>
              <w:gridCol w:w="1566"/>
              <w:gridCol w:w="1354"/>
              <w:gridCol w:w="1522"/>
              <w:gridCol w:w="1524"/>
              <w:gridCol w:w="1692"/>
            </w:tblGrid>
            <w:tr w:rsidR="00E6498A" w:rsidRPr="003149FB" w14:paraId="501F8458" w14:textId="77777777" w:rsidTr="009133D3">
              <w:tc>
                <w:tcPr>
                  <w:tcW w:w="1022" w:type="pct"/>
                </w:tcPr>
                <w:p w14:paraId="38BB3CF4" w14:textId="77777777" w:rsidR="00E6498A" w:rsidRPr="003149FB" w:rsidRDefault="00E6498A" w:rsidP="00E6498A">
                  <w:pPr>
                    <w:rPr>
                      <w:rFonts w:ascii="Garamond" w:hAnsi="Garamond"/>
                    </w:rPr>
                  </w:pPr>
                </w:p>
              </w:tc>
              <w:tc>
                <w:tcPr>
                  <w:tcW w:w="884" w:type="pct"/>
                </w:tcPr>
                <w:p w14:paraId="021E1FEE" w14:textId="77777777" w:rsidR="00E6498A" w:rsidRPr="003149FB" w:rsidRDefault="00E6498A" w:rsidP="00E6498A">
                  <w:pPr>
                    <w:rPr>
                      <w:rFonts w:ascii="Garamond" w:hAnsi="Garamond"/>
                    </w:rPr>
                  </w:pPr>
                </w:p>
              </w:tc>
              <w:tc>
                <w:tcPr>
                  <w:tcW w:w="994" w:type="pct"/>
                </w:tcPr>
                <w:p w14:paraId="58BBA548" w14:textId="77777777" w:rsidR="00E6498A" w:rsidRPr="003149FB" w:rsidRDefault="00E6498A" w:rsidP="00E6498A">
                  <w:pPr>
                    <w:rPr>
                      <w:rFonts w:ascii="Garamond" w:hAnsi="Garamond"/>
                    </w:rPr>
                  </w:pPr>
                </w:p>
              </w:tc>
              <w:tc>
                <w:tcPr>
                  <w:tcW w:w="995" w:type="pct"/>
                </w:tcPr>
                <w:p w14:paraId="31C0A15D" w14:textId="77777777" w:rsidR="00E6498A" w:rsidRPr="003149FB" w:rsidRDefault="00E6498A" w:rsidP="00E6498A">
                  <w:pPr>
                    <w:rPr>
                      <w:rFonts w:ascii="Garamond" w:hAnsi="Garamond"/>
                    </w:rPr>
                  </w:pPr>
                </w:p>
              </w:tc>
              <w:tc>
                <w:tcPr>
                  <w:tcW w:w="1106" w:type="pct"/>
                </w:tcPr>
                <w:p w14:paraId="45FB2DF9" w14:textId="77777777" w:rsidR="00E6498A" w:rsidRPr="003149FB" w:rsidRDefault="00E6498A" w:rsidP="00E6498A">
                  <w:pPr>
                    <w:rPr>
                      <w:rFonts w:ascii="Garamond" w:hAnsi="Garamond"/>
                    </w:rPr>
                  </w:pPr>
                </w:p>
              </w:tc>
            </w:tr>
            <w:tr w:rsidR="00E6498A" w:rsidRPr="003149FB" w14:paraId="07C4E5DD" w14:textId="77777777" w:rsidTr="009133D3">
              <w:tc>
                <w:tcPr>
                  <w:tcW w:w="1022" w:type="pct"/>
                </w:tcPr>
                <w:p w14:paraId="64250A78" w14:textId="77777777" w:rsidR="00E6498A" w:rsidRDefault="00E6498A" w:rsidP="00E6498A">
                  <w:pPr>
                    <w:rPr>
                      <w:rFonts w:ascii="Garamond" w:hAnsi="Garamond"/>
                    </w:rPr>
                  </w:pPr>
                  <w:r>
                    <w:rPr>
                      <w:rFonts w:ascii="Garamond" w:hAnsi="Garamond"/>
                    </w:rPr>
                    <w:t xml:space="preserve">Is this an example of </w:t>
                  </w:r>
                </w:p>
                <w:p w14:paraId="7C0F8A03" w14:textId="21423014" w:rsidR="00E6498A" w:rsidRPr="003149FB" w:rsidRDefault="00E6498A" w:rsidP="00E6498A">
                  <w:pPr>
                    <w:rPr>
                      <w:rFonts w:ascii="Garamond" w:hAnsi="Garamond"/>
                    </w:rPr>
                  </w:pPr>
                  <w:r w:rsidRPr="005D1373">
                    <w:rPr>
                      <w:rFonts w:ascii="Garamond" w:hAnsi="Garamond"/>
                    </w:rPr>
                    <w:t>Generations</w:t>
                  </w:r>
                  <w:r w:rsidR="008D215D">
                    <w:rPr>
                      <w:rFonts w:ascii="Garamond" w:hAnsi="Garamond"/>
                    </w:rPr>
                    <w:t>?</w:t>
                  </w:r>
                </w:p>
              </w:tc>
              <w:tc>
                <w:tcPr>
                  <w:tcW w:w="884" w:type="pct"/>
                </w:tcPr>
                <w:p w14:paraId="7B2E8EEC" w14:textId="77777777" w:rsidR="00E6498A" w:rsidRPr="005D1373" w:rsidRDefault="00E6498A" w:rsidP="00E6498A">
                  <w:pPr>
                    <w:rPr>
                      <w:rFonts w:ascii="Garamond" w:hAnsi="Garamond"/>
                    </w:rPr>
                  </w:pPr>
                  <w:r>
                    <w:rPr>
                      <w:rFonts w:ascii="Garamond" w:hAnsi="Garamond"/>
                    </w:rPr>
                    <w:t>Me, my mom, my grandma</w:t>
                  </w:r>
                </w:p>
              </w:tc>
              <w:tc>
                <w:tcPr>
                  <w:tcW w:w="994" w:type="pct"/>
                </w:tcPr>
                <w:p w14:paraId="442DDB10" w14:textId="77777777" w:rsidR="00E6498A" w:rsidRPr="005D1373" w:rsidRDefault="00E6498A" w:rsidP="00E6498A">
                  <w:pPr>
                    <w:rPr>
                      <w:rFonts w:ascii="Garamond" w:hAnsi="Garamond"/>
                    </w:rPr>
                  </w:pPr>
                  <w:r>
                    <w:rPr>
                      <w:rFonts w:ascii="Garamond" w:hAnsi="Garamond"/>
                    </w:rPr>
                    <w:t>Everything I ate for lunch</w:t>
                  </w:r>
                </w:p>
              </w:tc>
              <w:tc>
                <w:tcPr>
                  <w:tcW w:w="995" w:type="pct"/>
                </w:tcPr>
                <w:p w14:paraId="2E39BADF" w14:textId="77777777" w:rsidR="00E6498A" w:rsidRPr="005D1373" w:rsidRDefault="00E6498A" w:rsidP="00E6498A">
                  <w:pPr>
                    <w:rPr>
                      <w:rFonts w:ascii="Garamond" w:hAnsi="Garamond"/>
                    </w:rPr>
                  </w:pPr>
                  <w:r>
                    <w:rPr>
                      <w:rFonts w:ascii="Garamond" w:hAnsi="Garamond"/>
                    </w:rPr>
                    <w:t>My brothers and sisters and all of our children</w:t>
                  </w:r>
                </w:p>
              </w:tc>
              <w:tc>
                <w:tcPr>
                  <w:tcW w:w="1106" w:type="pct"/>
                </w:tcPr>
                <w:p w14:paraId="77C2D07B" w14:textId="77777777" w:rsidR="00E6498A" w:rsidRPr="005D1373" w:rsidRDefault="00E6498A" w:rsidP="00E6498A">
                  <w:pPr>
                    <w:rPr>
                      <w:rFonts w:ascii="Garamond" w:hAnsi="Garamond"/>
                    </w:rPr>
                  </w:pPr>
                  <w:r>
                    <w:rPr>
                      <w:rFonts w:ascii="Garamond" w:hAnsi="Garamond"/>
                    </w:rPr>
                    <w:t>Me, my son, my grandson, and his son</w:t>
                  </w:r>
                </w:p>
              </w:tc>
            </w:tr>
            <w:tr w:rsidR="00E6498A" w:rsidRPr="003149FB" w14:paraId="006AEBBC" w14:textId="77777777" w:rsidTr="009133D3">
              <w:tc>
                <w:tcPr>
                  <w:tcW w:w="1022" w:type="pct"/>
                </w:tcPr>
                <w:p w14:paraId="27B30769" w14:textId="033B42E4" w:rsidR="00E6498A" w:rsidRPr="003149FB" w:rsidRDefault="00E6498A" w:rsidP="00E6498A">
                  <w:pPr>
                    <w:rPr>
                      <w:rFonts w:ascii="Garamond" w:hAnsi="Garamond"/>
                    </w:rPr>
                  </w:pPr>
                  <w:r>
                    <w:rPr>
                      <w:rFonts w:ascii="Garamond" w:hAnsi="Garamond"/>
                    </w:rPr>
                    <w:t xml:space="preserve">Is this an example of something being </w:t>
                  </w:r>
                  <w:r w:rsidRPr="005D1373">
                    <w:rPr>
                      <w:rFonts w:ascii="Garamond" w:hAnsi="Garamond"/>
                    </w:rPr>
                    <w:t>Revealed</w:t>
                  </w:r>
                  <w:r w:rsidR="008D215D">
                    <w:rPr>
                      <w:rFonts w:ascii="Garamond" w:hAnsi="Garamond"/>
                    </w:rPr>
                    <w:t>?</w:t>
                  </w:r>
                </w:p>
              </w:tc>
              <w:tc>
                <w:tcPr>
                  <w:tcW w:w="884" w:type="pct"/>
                </w:tcPr>
                <w:p w14:paraId="1A2FFC7F" w14:textId="77777777" w:rsidR="00E6498A" w:rsidRPr="005D1373" w:rsidRDefault="00E6498A" w:rsidP="00E6498A">
                  <w:pPr>
                    <w:rPr>
                      <w:rFonts w:ascii="Garamond" w:hAnsi="Garamond"/>
                    </w:rPr>
                  </w:pPr>
                  <w:r>
                    <w:rPr>
                      <w:rFonts w:ascii="Garamond" w:hAnsi="Garamond"/>
                    </w:rPr>
                    <w:t>I unwrap a birthday present</w:t>
                  </w:r>
                </w:p>
              </w:tc>
              <w:tc>
                <w:tcPr>
                  <w:tcW w:w="994" w:type="pct"/>
                </w:tcPr>
                <w:p w14:paraId="3DF65433" w14:textId="77777777" w:rsidR="00E6498A" w:rsidRPr="005D1373" w:rsidRDefault="00E6498A" w:rsidP="00E6498A">
                  <w:pPr>
                    <w:rPr>
                      <w:rFonts w:ascii="Garamond" w:hAnsi="Garamond"/>
                    </w:rPr>
                  </w:pPr>
                  <w:r>
                    <w:rPr>
                      <w:rFonts w:ascii="Garamond" w:hAnsi="Garamond"/>
                    </w:rPr>
                    <w:t>My mom tells us a shocking secret</w:t>
                  </w:r>
                </w:p>
              </w:tc>
              <w:tc>
                <w:tcPr>
                  <w:tcW w:w="995" w:type="pct"/>
                </w:tcPr>
                <w:p w14:paraId="2E090DFB" w14:textId="77777777" w:rsidR="00E6498A" w:rsidRPr="005D1373" w:rsidRDefault="00E6498A" w:rsidP="00E6498A">
                  <w:pPr>
                    <w:rPr>
                      <w:rFonts w:ascii="Garamond" w:hAnsi="Garamond"/>
                    </w:rPr>
                  </w:pPr>
                  <w:r>
                    <w:rPr>
                      <w:rFonts w:ascii="Garamond" w:hAnsi="Garamond"/>
                    </w:rPr>
                    <w:t>I wave at my friend across the playground</w:t>
                  </w:r>
                </w:p>
              </w:tc>
              <w:tc>
                <w:tcPr>
                  <w:tcW w:w="1106" w:type="pct"/>
                </w:tcPr>
                <w:p w14:paraId="2C6A2DC7" w14:textId="77777777" w:rsidR="00E6498A" w:rsidRPr="005D1373" w:rsidRDefault="00E6498A" w:rsidP="00E6498A">
                  <w:pPr>
                    <w:rPr>
                      <w:rFonts w:ascii="Garamond" w:hAnsi="Garamond"/>
                    </w:rPr>
                  </w:pPr>
                  <w:r>
                    <w:rPr>
                      <w:rFonts w:ascii="Garamond" w:hAnsi="Garamond"/>
                    </w:rPr>
                    <w:t>I open my mouth when I get to school to show that I lost a tooth the night before</w:t>
                  </w:r>
                </w:p>
              </w:tc>
            </w:tr>
            <w:tr w:rsidR="00E6498A" w:rsidRPr="003149FB" w14:paraId="2AE25B65" w14:textId="77777777" w:rsidTr="009133D3">
              <w:tc>
                <w:tcPr>
                  <w:tcW w:w="1022" w:type="pct"/>
                </w:tcPr>
                <w:p w14:paraId="20E246DE" w14:textId="77777777" w:rsidR="00E6498A" w:rsidRPr="003149FB" w:rsidRDefault="00E6498A" w:rsidP="00E6498A">
                  <w:pPr>
                    <w:rPr>
                      <w:rFonts w:ascii="Garamond" w:hAnsi="Garamond"/>
                    </w:rPr>
                  </w:pPr>
                  <w:r>
                    <w:rPr>
                      <w:rFonts w:ascii="Garamond" w:hAnsi="Garamond"/>
                    </w:rPr>
                    <w:t xml:space="preserve">Would you describe this as an </w:t>
                  </w:r>
                  <w:r w:rsidRPr="005D1373">
                    <w:rPr>
                      <w:rFonts w:ascii="Garamond" w:hAnsi="Garamond"/>
                    </w:rPr>
                    <w:t>Abundance</w:t>
                  </w:r>
                  <w:r>
                    <w:rPr>
                      <w:rFonts w:ascii="Garamond" w:hAnsi="Garamond"/>
                    </w:rPr>
                    <w:t xml:space="preserve"> of something?</w:t>
                  </w:r>
                </w:p>
              </w:tc>
              <w:tc>
                <w:tcPr>
                  <w:tcW w:w="884" w:type="pct"/>
                </w:tcPr>
                <w:p w14:paraId="23C575A3" w14:textId="77777777" w:rsidR="00E6498A" w:rsidRPr="005D1373" w:rsidRDefault="00E6498A" w:rsidP="00E6498A">
                  <w:pPr>
                    <w:rPr>
                      <w:rFonts w:ascii="Garamond" w:hAnsi="Garamond"/>
                    </w:rPr>
                  </w:pPr>
                  <w:r>
                    <w:rPr>
                      <w:rFonts w:ascii="Garamond" w:hAnsi="Garamond"/>
                    </w:rPr>
                    <w:t>2 pencils</w:t>
                  </w:r>
                </w:p>
              </w:tc>
              <w:tc>
                <w:tcPr>
                  <w:tcW w:w="994" w:type="pct"/>
                </w:tcPr>
                <w:p w14:paraId="693EBC07" w14:textId="77777777" w:rsidR="00E6498A" w:rsidRPr="005D1373" w:rsidRDefault="00E6498A" w:rsidP="00E6498A">
                  <w:pPr>
                    <w:rPr>
                      <w:rFonts w:ascii="Garamond" w:hAnsi="Garamond"/>
                    </w:rPr>
                  </w:pPr>
                  <w:r>
                    <w:rPr>
                      <w:rFonts w:ascii="Garamond" w:hAnsi="Garamond"/>
                    </w:rPr>
                    <w:t>100 pompoms</w:t>
                  </w:r>
                </w:p>
              </w:tc>
              <w:tc>
                <w:tcPr>
                  <w:tcW w:w="995" w:type="pct"/>
                </w:tcPr>
                <w:p w14:paraId="26C03784" w14:textId="77777777" w:rsidR="00E6498A" w:rsidRPr="005D1373" w:rsidRDefault="00E6498A" w:rsidP="00E6498A">
                  <w:pPr>
                    <w:rPr>
                      <w:rFonts w:ascii="Garamond" w:hAnsi="Garamond"/>
                    </w:rPr>
                  </w:pPr>
                  <w:r>
                    <w:rPr>
                      <w:rFonts w:ascii="Garamond" w:hAnsi="Garamond"/>
                    </w:rPr>
                    <w:t>a small hamburger</w:t>
                  </w:r>
                </w:p>
              </w:tc>
              <w:tc>
                <w:tcPr>
                  <w:tcW w:w="1106" w:type="pct"/>
                </w:tcPr>
                <w:p w14:paraId="371E9261" w14:textId="378332E5" w:rsidR="00E6498A" w:rsidRPr="005D1373" w:rsidRDefault="00E6498A" w:rsidP="00E6498A">
                  <w:pPr>
                    <w:rPr>
                      <w:rFonts w:ascii="Garamond" w:hAnsi="Garamond"/>
                    </w:rPr>
                  </w:pPr>
                  <w:r>
                    <w:rPr>
                      <w:rFonts w:ascii="Garamond" w:hAnsi="Garamond"/>
                    </w:rPr>
                    <w:t xml:space="preserve">1,000 </w:t>
                  </w:r>
                  <w:r w:rsidR="008E6252">
                    <w:rPr>
                      <w:rFonts w:ascii="Garamond" w:hAnsi="Garamond"/>
                    </w:rPr>
                    <w:t>ice cream</w:t>
                  </w:r>
                  <w:r>
                    <w:rPr>
                      <w:rFonts w:ascii="Garamond" w:hAnsi="Garamond"/>
                    </w:rPr>
                    <w:t xml:space="preserve"> cones</w:t>
                  </w:r>
                </w:p>
              </w:tc>
            </w:tr>
            <w:tr w:rsidR="00E6498A" w:rsidRPr="003149FB" w14:paraId="49B8E232" w14:textId="77777777" w:rsidTr="009133D3">
              <w:tc>
                <w:tcPr>
                  <w:tcW w:w="1022" w:type="pct"/>
                </w:tcPr>
                <w:p w14:paraId="48D90875" w14:textId="77777777" w:rsidR="00E6498A" w:rsidRDefault="00E6498A" w:rsidP="00E6498A">
                  <w:pPr>
                    <w:rPr>
                      <w:rFonts w:ascii="Garamond" w:hAnsi="Garamond"/>
                    </w:rPr>
                  </w:pPr>
                  <w:r>
                    <w:rPr>
                      <w:rFonts w:ascii="Garamond" w:hAnsi="Garamond"/>
                    </w:rPr>
                    <w:t xml:space="preserve">Would you describe this as a </w:t>
                  </w:r>
                </w:p>
                <w:p w14:paraId="49265761" w14:textId="77777777" w:rsidR="00E6498A" w:rsidRPr="003149FB" w:rsidRDefault="00E6498A" w:rsidP="00E6498A">
                  <w:pPr>
                    <w:rPr>
                      <w:rFonts w:ascii="Garamond" w:hAnsi="Garamond"/>
                    </w:rPr>
                  </w:pPr>
                  <w:r w:rsidRPr="005D1373">
                    <w:rPr>
                      <w:rFonts w:ascii="Garamond" w:hAnsi="Garamond"/>
                    </w:rPr>
                    <w:t>Variety</w:t>
                  </w:r>
                  <w:r>
                    <w:rPr>
                      <w:rFonts w:ascii="Garamond" w:hAnsi="Garamond"/>
                    </w:rPr>
                    <w:t>?</w:t>
                  </w:r>
                </w:p>
              </w:tc>
              <w:tc>
                <w:tcPr>
                  <w:tcW w:w="884" w:type="pct"/>
                </w:tcPr>
                <w:p w14:paraId="5EF30D23" w14:textId="77777777" w:rsidR="00E6498A" w:rsidRPr="005D1373" w:rsidRDefault="00E6498A" w:rsidP="00E6498A">
                  <w:pPr>
                    <w:rPr>
                      <w:rFonts w:ascii="Garamond" w:hAnsi="Garamond"/>
                    </w:rPr>
                  </w:pPr>
                  <w:r>
                    <w:rPr>
                      <w:rFonts w:ascii="Garamond" w:hAnsi="Garamond"/>
                    </w:rPr>
                    <w:t>If a store had 15 types of chocolate bar</w:t>
                  </w:r>
                </w:p>
              </w:tc>
              <w:tc>
                <w:tcPr>
                  <w:tcW w:w="994" w:type="pct"/>
                </w:tcPr>
                <w:p w14:paraId="2D4BDCF2" w14:textId="77777777" w:rsidR="00E6498A" w:rsidRPr="005D1373" w:rsidRDefault="00E6498A" w:rsidP="00E6498A">
                  <w:pPr>
                    <w:rPr>
                      <w:rFonts w:ascii="Garamond" w:hAnsi="Garamond"/>
                    </w:rPr>
                  </w:pPr>
                  <w:r>
                    <w:rPr>
                      <w:rFonts w:ascii="Garamond" w:hAnsi="Garamond"/>
                    </w:rPr>
                    <w:t>If I had a collection of rocks that were all different sizes</w:t>
                  </w:r>
                </w:p>
              </w:tc>
              <w:tc>
                <w:tcPr>
                  <w:tcW w:w="995" w:type="pct"/>
                </w:tcPr>
                <w:p w14:paraId="5267F299" w14:textId="77777777" w:rsidR="00E6498A" w:rsidRPr="005D1373" w:rsidRDefault="00E6498A" w:rsidP="00E6498A">
                  <w:pPr>
                    <w:rPr>
                      <w:rFonts w:ascii="Garamond" w:hAnsi="Garamond"/>
                    </w:rPr>
                  </w:pPr>
                  <w:r>
                    <w:rPr>
                      <w:rFonts w:ascii="Garamond" w:hAnsi="Garamond"/>
                    </w:rPr>
                    <w:t>If I had 3 popsicle sticks</w:t>
                  </w:r>
                </w:p>
              </w:tc>
              <w:tc>
                <w:tcPr>
                  <w:tcW w:w="1106" w:type="pct"/>
                </w:tcPr>
                <w:p w14:paraId="78D2CABE" w14:textId="77777777" w:rsidR="00E6498A" w:rsidRPr="005D1373" w:rsidRDefault="00E6498A" w:rsidP="00E6498A">
                  <w:pPr>
                    <w:rPr>
                      <w:rFonts w:ascii="Garamond" w:hAnsi="Garamond"/>
                    </w:rPr>
                  </w:pPr>
                  <w:r>
                    <w:rPr>
                      <w:rFonts w:ascii="Garamond" w:hAnsi="Garamond"/>
                    </w:rPr>
                    <w:t>If a store had 100 Oh Henry bars</w:t>
                  </w:r>
                </w:p>
              </w:tc>
            </w:tr>
            <w:tr w:rsidR="00E6498A" w:rsidRPr="003149FB" w14:paraId="52F1C92A" w14:textId="77777777" w:rsidTr="009133D3">
              <w:tc>
                <w:tcPr>
                  <w:tcW w:w="1022" w:type="pct"/>
                </w:tcPr>
                <w:p w14:paraId="54CA65B7" w14:textId="77777777" w:rsidR="00E6498A" w:rsidRPr="003149FB" w:rsidRDefault="00E6498A" w:rsidP="00E6498A">
                  <w:pPr>
                    <w:rPr>
                      <w:rFonts w:ascii="Garamond" w:hAnsi="Garamond"/>
                    </w:rPr>
                  </w:pPr>
                  <w:r>
                    <w:rPr>
                      <w:rFonts w:ascii="Garamond" w:hAnsi="Garamond"/>
                    </w:rPr>
                    <w:t xml:space="preserve">Would you describe this as </w:t>
                  </w:r>
                  <w:r w:rsidRPr="005D1373">
                    <w:rPr>
                      <w:rFonts w:ascii="Garamond" w:hAnsi="Garamond"/>
                    </w:rPr>
                    <w:t>Enormous</w:t>
                  </w:r>
                  <w:r>
                    <w:rPr>
                      <w:rFonts w:ascii="Garamond" w:hAnsi="Garamond"/>
                    </w:rPr>
                    <w:t>?</w:t>
                  </w:r>
                </w:p>
              </w:tc>
              <w:tc>
                <w:tcPr>
                  <w:tcW w:w="884" w:type="pct"/>
                </w:tcPr>
                <w:p w14:paraId="73ACF73E" w14:textId="77777777" w:rsidR="00E6498A" w:rsidRPr="005D1373" w:rsidRDefault="00E6498A" w:rsidP="00E6498A">
                  <w:pPr>
                    <w:rPr>
                      <w:rFonts w:ascii="Garamond" w:hAnsi="Garamond"/>
                    </w:rPr>
                  </w:pPr>
                  <w:r>
                    <w:rPr>
                      <w:rFonts w:ascii="Garamond" w:hAnsi="Garamond"/>
                    </w:rPr>
                    <w:t>A mouse</w:t>
                  </w:r>
                </w:p>
              </w:tc>
              <w:tc>
                <w:tcPr>
                  <w:tcW w:w="994" w:type="pct"/>
                </w:tcPr>
                <w:p w14:paraId="4D95F697" w14:textId="77777777" w:rsidR="00E6498A" w:rsidRPr="005D1373" w:rsidRDefault="00E6498A" w:rsidP="00E6498A">
                  <w:pPr>
                    <w:rPr>
                      <w:rFonts w:ascii="Garamond" w:hAnsi="Garamond"/>
                    </w:rPr>
                  </w:pPr>
                  <w:r>
                    <w:rPr>
                      <w:rFonts w:ascii="Garamond" w:hAnsi="Garamond"/>
                    </w:rPr>
                    <w:t>An elephant</w:t>
                  </w:r>
                </w:p>
              </w:tc>
              <w:tc>
                <w:tcPr>
                  <w:tcW w:w="995" w:type="pct"/>
                </w:tcPr>
                <w:p w14:paraId="0D21DC72" w14:textId="77777777" w:rsidR="00E6498A" w:rsidRPr="005D1373" w:rsidRDefault="00E6498A" w:rsidP="00E6498A">
                  <w:pPr>
                    <w:rPr>
                      <w:rFonts w:ascii="Garamond" w:hAnsi="Garamond"/>
                    </w:rPr>
                  </w:pPr>
                  <w:r>
                    <w:rPr>
                      <w:rFonts w:ascii="Garamond" w:hAnsi="Garamond"/>
                    </w:rPr>
                    <w:t>The sun</w:t>
                  </w:r>
                </w:p>
              </w:tc>
              <w:tc>
                <w:tcPr>
                  <w:tcW w:w="1106" w:type="pct"/>
                </w:tcPr>
                <w:p w14:paraId="6712AFDE" w14:textId="77777777" w:rsidR="00E6498A" w:rsidRPr="005D1373" w:rsidRDefault="00E6498A" w:rsidP="00E6498A">
                  <w:pPr>
                    <w:rPr>
                      <w:rFonts w:ascii="Garamond" w:hAnsi="Garamond"/>
                    </w:rPr>
                  </w:pPr>
                  <w:r>
                    <w:rPr>
                      <w:rFonts w:ascii="Garamond" w:hAnsi="Garamond"/>
                    </w:rPr>
                    <w:t>A pebble</w:t>
                  </w:r>
                </w:p>
              </w:tc>
            </w:tr>
            <w:tr w:rsidR="00E6498A" w:rsidRPr="003149FB" w14:paraId="6533FE21" w14:textId="77777777" w:rsidTr="009133D3">
              <w:tc>
                <w:tcPr>
                  <w:tcW w:w="1022" w:type="pct"/>
                </w:tcPr>
                <w:p w14:paraId="20BF3138" w14:textId="77777777" w:rsidR="00E6498A" w:rsidRPr="003149FB" w:rsidRDefault="00E6498A" w:rsidP="00E6498A">
                  <w:pPr>
                    <w:rPr>
                      <w:rFonts w:ascii="Garamond" w:hAnsi="Garamond"/>
                    </w:rPr>
                  </w:pPr>
                  <w:r>
                    <w:rPr>
                      <w:rFonts w:ascii="Garamond" w:hAnsi="Garamond"/>
                    </w:rPr>
                    <w:t xml:space="preserve">Are you </w:t>
                  </w:r>
                  <w:r w:rsidRPr="005D1373">
                    <w:rPr>
                      <w:rFonts w:ascii="Garamond" w:hAnsi="Garamond"/>
                    </w:rPr>
                    <w:t>Supposed</w:t>
                  </w:r>
                  <w:r>
                    <w:rPr>
                      <w:rFonts w:ascii="Garamond" w:hAnsi="Garamond"/>
                    </w:rPr>
                    <w:t xml:space="preserve"> to do this?</w:t>
                  </w:r>
                </w:p>
              </w:tc>
              <w:tc>
                <w:tcPr>
                  <w:tcW w:w="884" w:type="pct"/>
                </w:tcPr>
                <w:p w14:paraId="61CFE677" w14:textId="77777777" w:rsidR="00E6498A" w:rsidRPr="005D1373" w:rsidRDefault="00E6498A" w:rsidP="00E6498A">
                  <w:pPr>
                    <w:rPr>
                      <w:rFonts w:ascii="Garamond" w:hAnsi="Garamond"/>
                    </w:rPr>
                  </w:pPr>
                  <w:r>
                    <w:rPr>
                      <w:rFonts w:ascii="Garamond" w:hAnsi="Garamond"/>
                    </w:rPr>
                    <w:t>Punch and hit each other</w:t>
                  </w:r>
                </w:p>
              </w:tc>
              <w:tc>
                <w:tcPr>
                  <w:tcW w:w="994" w:type="pct"/>
                </w:tcPr>
                <w:p w14:paraId="7FC95B1D" w14:textId="77777777" w:rsidR="00E6498A" w:rsidRPr="005D1373" w:rsidRDefault="00E6498A" w:rsidP="00E6498A">
                  <w:pPr>
                    <w:rPr>
                      <w:rFonts w:ascii="Garamond" w:hAnsi="Garamond"/>
                    </w:rPr>
                  </w:pPr>
                  <w:r>
                    <w:rPr>
                      <w:rFonts w:ascii="Garamond" w:hAnsi="Garamond"/>
                    </w:rPr>
                    <w:t>Scream and yell in class</w:t>
                  </w:r>
                </w:p>
              </w:tc>
              <w:tc>
                <w:tcPr>
                  <w:tcW w:w="995" w:type="pct"/>
                </w:tcPr>
                <w:p w14:paraId="6AB95959" w14:textId="3A653241" w:rsidR="00E6498A" w:rsidRPr="005D1373" w:rsidRDefault="00E6498A" w:rsidP="00E6498A">
                  <w:pPr>
                    <w:rPr>
                      <w:rFonts w:ascii="Garamond" w:hAnsi="Garamond"/>
                    </w:rPr>
                  </w:pPr>
                  <w:r>
                    <w:rPr>
                      <w:rFonts w:ascii="Garamond" w:hAnsi="Garamond"/>
                    </w:rPr>
                    <w:t xml:space="preserve">Write your name on your </w:t>
                  </w:r>
                  <w:r w:rsidR="008E6252">
                    <w:rPr>
                      <w:rFonts w:ascii="Garamond" w:hAnsi="Garamond"/>
                    </w:rPr>
                    <w:t>schoolwork</w:t>
                  </w:r>
                </w:p>
              </w:tc>
              <w:tc>
                <w:tcPr>
                  <w:tcW w:w="1106" w:type="pct"/>
                </w:tcPr>
                <w:p w14:paraId="63A5A83C" w14:textId="77777777" w:rsidR="00E6498A" w:rsidRPr="005D1373" w:rsidRDefault="00E6498A" w:rsidP="00E6498A">
                  <w:pPr>
                    <w:rPr>
                      <w:rFonts w:ascii="Garamond" w:hAnsi="Garamond"/>
                    </w:rPr>
                  </w:pPr>
                  <w:r>
                    <w:rPr>
                      <w:rFonts w:ascii="Garamond" w:hAnsi="Garamond"/>
                    </w:rPr>
                    <w:t>Wash your hands after you go to the bathroom</w:t>
                  </w:r>
                </w:p>
              </w:tc>
            </w:tr>
            <w:tr w:rsidR="00E6498A" w:rsidRPr="003149FB" w14:paraId="638B37EB" w14:textId="77777777" w:rsidTr="009133D3">
              <w:tc>
                <w:tcPr>
                  <w:tcW w:w="1022" w:type="pct"/>
                </w:tcPr>
                <w:p w14:paraId="16A92D41" w14:textId="77777777" w:rsidR="00E6498A" w:rsidRPr="003149FB" w:rsidRDefault="00E6498A" w:rsidP="00E6498A">
                  <w:pPr>
                    <w:rPr>
                      <w:rFonts w:ascii="Garamond" w:hAnsi="Garamond"/>
                    </w:rPr>
                  </w:pPr>
                  <w:r>
                    <w:rPr>
                      <w:rFonts w:ascii="Garamond" w:hAnsi="Garamond"/>
                    </w:rPr>
                    <w:t xml:space="preserve">Would this make you feel </w:t>
                  </w:r>
                  <w:r w:rsidRPr="005D1373">
                    <w:rPr>
                      <w:rFonts w:ascii="Garamond" w:hAnsi="Garamond"/>
                    </w:rPr>
                    <w:t>Defeated</w:t>
                  </w:r>
                  <w:r>
                    <w:rPr>
                      <w:rFonts w:ascii="Garamond" w:hAnsi="Garamond"/>
                    </w:rPr>
                    <w:t>?</w:t>
                  </w:r>
                </w:p>
              </w:tc>
              <w:tc>
                <w:tcPr>
                  <w:tcW w:w="884" w:type="pct"/>
                </w:tcPr>
                <w:p w14:paraId="7339D45A" w14:textId="77777777" w:rsidR="00E6498A" w:rsidRPr="005D1373" w:rsidRDefault="00E6498A" w:rsidP="00E6498A">
                  <w:pPr>
                    <w:rPr>
                      <w:rFonts w:ascii="Garamond" w:hAnsi="Garamond"/>
                    </w:rPr>
                  </w:pPr>
                  <w:r>
                    <w:rPr>
                      <w:rFonts w:ascii="Garamond" w:hAnsi="Garamond"/>
                    </w:rPr>
                    <w:t>If you got a bad mark on a test</w:t>
                  </w:r>
                </w:p>
              </w:tc>
              <w:tc>
                <w:tcPr>
                  <w:tcW w:w="994" w:type="pct"/>
                </w:tcPr>
                <w:p w14:paraId="0C947450" w14:textId="77777777" w:rsidR="00E6498A" w:rsidRPr="005D1373" w:rsidRDefault="00E6498A" w:rsidP="00E6498A">
                  <w:pPr>
                    <w:rPr>
                      <w:rFonts w:ascii="Garamond" w:hAnsi="Garamond"/>
                    </w:rPr>
                  </w:pPr>
                  <w:r>
                    <w:rPr>
                      <w:rFonts w:ascii="Garamond" w:hAnsi="Garamond"/>
                    </w:rPr>
                    <w:t>If you lost every hockey game at a tournament</w:t>
                  </w:r>
                </w:p>
              </w:tc>
              <w:tc>
                <w:tcPr>
                  <w:tcW w:w="995" w:type="pct"/>
                </w:tcPr>
                <w:p w14:paraId="363EDF07" w14:textId="77777777" w:rsidR="00E6498A" w:rsidRPr="005D1373" w:rsidRDefault="00E6498A" w:rsidP="00E6498A">
                  <w:pPr>
                    <w:rPr>
                      <w:rFonts w:ascii="Garamond" w:hAnsi="Garamond"/>
                    </w:rPr>
                  </w:pPr>
                  <w:r>
                    <w:rPr>
                      <w:rFonts w:ascii="Garamond" w:hAnsi="Garamond"/>
                    </w:rPr>
                    <w:t>Your brother bought you a popsicle</w:t>
                  </w:r>
                </w:p>
              </w:tc>
              <w:tc>
                <w:tcPr>
                  <w:tcW w:w="1106" w:type="pct"/>
                </w:tcPr>
                <w:p w14:paraId="24FEF1B3" w14:textId="77777777" w:rsidR="00E6498A" w:rsidRPr="005D1373" w:rsidRDefault="00E6498A" w:rsidP="00E6498A">
                  <w:pPr>
                    <w:rPr>
                      <w:rFonts w:ascii="Garamond" w:hAnsi="Garamond"/>
                    </w:rPr>
                  </w:pPr>
                  <w:r>
                    <w:rPr>
                      <w:rFonts w:ascii="Garamond" w:hAnsi="Garamond"/>
                    </w:rPr>
                    <w:t>If you were playing tag and couldn’t catch anyone when you were it</w:t>
                  </w:r>
                </w:p>
              </w:tc>
            </w:tr>
            <w:tr w:rsidR="00E6498A" w:rsidRPr="003149FB" w14:paraId="7EF6DB1C" w14:textId="77777777" w:rsidTr="009133D3">
              <w:tc>
                <w:tcPr>
                  <w:tcW w:w="1022" w:type="pct"/>
                </w:tcPr>
                <w:p w14:paraId="6EED0EAE" w14:textId="77777777" w:rsidR="00E6498A" w:rsidRPr="003149FB" w:rsidRDefault="00E6498A" w:rsidP="00E6498A">
                  <w:pPr>
                    <w:rPr>
                      <w:rFonts w:ascii="Garamond" w:hAnsi="Garamond"/>
                    </w:rPr>
                  </w:pPr>
                  <w:r>
                    <w:rPr>
                      <w:rFonts w:ascii="Garamond" w:hAnsi="Garamond"/>
                    </w:rPr>
                    <w:lastRenderedPageBreak/>
                    <w:t xml:space="preserve">Would you </w:t>
                  </w:r>
                  <w:r w:rsidRPr="005D1373">
                    <w:rPr>
                      <w:rFonts w:ascii="Garamond" w:hAnsi="Garamond"/>
                    </w:rPr>
                    <w:t>Suspect</w:t>
                  </w:r>
                  <w:r>
                    <w:rPr>
                      <w:rFonts w:ascii="Garamond" w:hAnsi="Garamond"/>
                    </w:rPr>
                    <w:t xml:space="preserve"> something was wrong?</w:t>
                  </w:r>
                </w:p>
              </w:tc>
              <w:tc>
                <w:tcPr>
                  <w:tcW w:w="884" w:type="pct"/>
                </w:tcPr>
                <w:p w14:paraId="17592106" w14:textId="77777777" w:rsidR="00E6498A" w:rsidRPr="005D1373" w:rsidRDefault="00E6498A" w:rsidP="00E6498A">
                  <w:pPr>
                    <w:rPr>
                      <w:rFonts w:ascii="Garamond" w:hAnsi="Garamond"/>
                    </w:rPr>
                  </w:pPr>
                  <w:r>
                    <w:rPr>
                      <w:rFonts w:ascii="Garamond" w:hAnsi="Garamond"/>
                    </w:rPr>
                    <w:t>If it was a sunny day</w:t>
                  </w:r>
                </w:p>
              </w:tc>
              <w:tc>
                <w:tcPr>
                  <w:tcW w:w="994" w:type="pct"/>
                </w:tcPr>
                <w:p w14:paraId="5154A7BD" w14:textId="5F78B084" w:rsidR="00E6498A" w:rsidRPr="005D1373" w:rsidRDefault="00E6498A" w:rsidP="00E6498A">
                  <w:pPr>
                    <w:rPr>
                      <w:rFonts w:ascii="Garamond" w:hAnsi="Garamond"/>
                    </w:rPr>
                  </w:pPr>
                  <w:r>
                    <w:rPr>
                      <w:rFonts w:ascii="Garamond" w:hAnsi="Garamond"/>
                    </w:rPr>
                    <w:t xml:space="preserve">If your teacher </w:t>
                  </w:r>
                  <w:r w:rsidR="00CB30C8">
                    <w:rPr>
                      <w:rFonts w:ascii="Garamond" w:hAnsi="Garamond"/>
                    </w:rPr>
                    <w:t>lent,</w:t>
                  </w:r>
                  <w:r>
                    <w:rPr>
                      <w:rFonts w:ascii="Garamond" w:hAnsi="Garamond"/>
                    </w:rPr>
                    <w:t xml:space="preserve"> you a pencil</w:t>
                  </w:r>
                </w:p>
              </w:tc>
              <w:tc>
                <w:tcPr>
                  <w:tcW w:w="995" w:type="pct"/>
                </w:tcPr>
                <w:p w14:paraId="37B3DF38" w14:textId="77777777" w:rsidR="00E6498A" w:rsidRPr="005D1373" w:rsidRDefault="00E6498A" w:rsidP="00E6498A">
                  <w:pPr>
                    <w:rPr>
                      <w:rFonts w:ascii="Garamond" w:hAnsi="Garamond"/>
                    </w:rPr>
                  </w:pPr>
                  <w:r>
                    <w:rPr>
                      <w:rFonts w:ascii="Garamond" w:hAnsi="Garamond"/>
                    </w:rPr>
                    <w:t>If you walked in a room and everyone looked upset</w:t>
                  </w:r>
                </w:p>
              </w:tc>
              <w:tc>
                <w:tcPr>
                  <w:tcW w:w="1106" w:type="pct"/>
                </w:tcPr>
                <w:p w14:paraId="0A872DDB" w14:textId="77777777" w:rsidR="00E6498A" w:rsidRPr="005D1373" w:rsidRDefault="00E6498A" w:rsidP="00E6498A">
                  <w:pPr>
                    <w:rPr>
                      <w:rFonts w:ascii="Garamond" w:hAnsi="Garamond"/>
                    </w:rPr>
                  </w:pPr>
                  <w:r>
                    <w:rPr>
                      <w:rFonts w:ascii="Garamond" w:hAnsi="Garamond"/>
                    </w:rPr>
                    <w:t>If you found a bottle marked “poison” in the teacher’s desk</w:t>
                  </w:r>
                </w:p>
              </w:tc>
            </w:tr>
            <w:tr w:rsidR="00E6498A" w:rsidRPr="003149FB" w14:paraId="737A9878" w14:textId="77777777" w:rsidTr="009133D3">
              <w:tc>
                <w:tcPr>
                  <w:tcW w:w="1022" w:type="pct"/>
                </w:tcPr>
                <w:p w14:paraId="5F40B5FC" w14:textId="0EFB7A7B" w:rsidR="00E6498A" w:rsidRPr="003149FB" w:rsidRDefault="00E6498A" w:rsidP="00E6498A">
                  <w:pPr>
                    <w:rPr>
                      <w:rFonts w:ascii="Garamond" w:hAnsi="Garamond"/>
                    </w:rPr>
                  </w:pPr>
                  <w:r>
                    <w:rPr>
                      <w:rFonts w:ascii="Garamond" w:hAnsi="Garamond"/>
                    </w:rPr>
                    <w:t xml:space="preserve">Is this person being </w:t>
                  </w:r>
                  <w:r w:rsidR="00CB30C8" w:rsidRPr="005D1373">
                    <w:rPr>
                      <w:rFonts w:ascii="Garamond" w:hAnsi="Garamond"/>
                    </w:rPr>
                    <w:t>Taunted?</w:t>
                  </w:r>
                </w:p>
              </w:tc>
              <w:tc>
                <w:tcPr>
                  <w:tcW w:w="884" w:type="pct"/>
                </w:tcPr>
                <w:p w14:paraId="50926547" w14:textId="77777777" w:rsidR="00E6498A" w:rsidRPr="005D1373" w:rsidRDefault="00E6498A" w:rsidP="00E6498A">
                  <w:pPr>
                    <w:rPr>
                      <w:rFonts w:ascii="Garamond" w:hAnsi="Garamond"/>
                    </w:rPr>
                  </w:pPr>
                  <w:r>
                    <w:rPr>
                      <w:rFonts w:ascii="Garamond" w:hAnsi="Garamond"/>
                    </w:rPr>
                    <w:t>Their big sister offers to help her with her math work</w:t>
                  </w:r>
                </w:p>
              </w:tc>
              <w:tc>
                <w:tcPr>
                  <w:tcW w:w="994" w:type="pct"/>
                </w:tcPr>
                <w:p w14:paraId="1B4441BE" w14:textId="77777777" w:rsidR="00E6498A" w:rsidRPr="005D1373" w:rsidRDefault="00E6498A" w:rsidP="00E6498A">
                  <w:pPr>
                    <w:rPr>
                      <w:rFonts w:ascii="Garamond" w:hAnsi="Garamond"/>
                    </w:rPr>
                  </w:pPr>
                  <w:r>
                    <w:rPr>
                      <w:rFonts w:ascii="Garamond" w:hAnsi="Garamond"/>
                    </w:rPr>
                    <w:t>Her best friend compliments her hair</w:t>
                  </w:r>
                </w:p>
              </w:tc>
              <w:tc>
                <w:tcPr>
                  <w:tcW w:w="995" w:type="pct"/>
                </w:tcPr>
                <w:p w14:paraId="249ACD8C" w14:textId="31D75E6F" w:rsidR="00E6498A" w:rsidRPr="005D1373" w:rsidRDefault="00E6498A" w:rsidP="00E6498A">
                  <w:pPr>
                    <w:rPr>
                      <w:rFonts w:ascii="Garamond" w:hAnsi="Garamond"/>
                    </w:rPr>
                  </w:pPr>
                  <w:r>
                    <w:rPr>
                      <w:rFonts w:ascii="Garamond" w:hAnsi="Garamond"/>
                    </w:rPr>
                    <w:t xml:space="preserve">He drops his </w:t>
                  </w:r>
                  <w:r w:rsidR="00CB30C8">
                    <w:rPr>
                      <w:rFonts w:ascii="Garamond" w:hAnsi="Garamond"/>
                    </w:rPr>
                    <w:t>pencil,</w:t>
                  </w:r>
                  <w:r>
                    <w:rPr>
                      <w:rFonts w:ascii="Garamond" w:hAnsi="Garamond"/>
                    </w:rPr>
                    <w:t xml:space="preserve"> and his friends say “smooth move”</w:t>
                  </w:r>
                </w:p>
              </w:tc>
              <w:tc>
                <w:tcPr>
                  <w:tcW w:w="1106" w:type="pct"/>
                </w:tcPr>
                <w:p w14:paraId="61CC3E30" w14:textId="77777777" w:rsidR="00E6498A" w:rsidRPr="005D1373" w:rsidRDefault="00E6498A" w:rsidP="00E6498A">
                  <w:pPr>
                    <w:rPr>
                      <w:rFonts w:ascii="Garamond" w:hAnsi="Garamond"/>
                    </w:rPr>
                  </w:pPr>
                  <w:r>
                    <w:rPr>
                      <w:rFonts w:ascii="Garamond" w:hAnsi="Garamond"/>
                    </w:rPr>
                    <w:t>One kid made fun of another for having glasses</w:t>
                  </w:r>
                </w:p>
              </w:tc>
            </w:tr>
            <w:tr w:rsidR="00E6498A" w:rsidRPr="003149FB" w14:paraId="4BC1A5BF" w14:textId="77777777" w:rsidTr="009133D3">
              <w:tc>
                <w:tcPr>
                  <w:tcW w:w="1022" w:type="pct"/>
                </w:tcPr>
                <w:p w14:paraId="4138160D" w14:textId="51CD4C63" w:rsidR="00E6498A" w:rsidRPr="003149FB" w:rsidRDefault="00E6498A" w:rsidP="00E6498A">
                  <w:pPr>
                    <w:rPr>
                      <w:rFonts w:ascii="Garamond" w:hAnsi="Garamond"/>
                    </w:rPr>
                  </w:pPr>
                  <w:r>
                    <w:rPr>
                      <w:rFonts w:ascii="Garamond" w:hAnsi="Garamond"/>
                    </w:rPr>
                    <w:t xml:space="preserve">Is this </w:t>
                  </w:r>
                  <w:r w:rsidR="009133D3">
                    <w:rPr>
                      <w:rFonts w:ascii="Garamond" w:hAnsi="Garamond"/>
                    </w:rPr>
                    <w:t>something that</w:t>
                  </w:r>
                  <w:r>
                    <w:rPr>
                      <w:rFonts w:ascii="Garamond" w:hAnsi="Garamond"/>
                    </w:rPr>
                    <w:t xml:space="preserve"> is </w:t>
                  </w:r>
                  <w:r w:rsidRPr="005D1373">
                    <w:rPr>
                      <w:rFonts w:ascii="Garamond" w:hAnsi="Garamond"/>
                    </w:rPr>
                    <w:t>Waterproof</w:t>
                  </w:r>
                  <w:r>
                    <w:rPr>
                      <w:rFonts w:ascii="Garamond" w:hAnsi="Garamond"/>
                    </w:rPr>
                    <w:t>?</w:t>
                  </w:r>
                </w:p>
              </w:tc>
              <w:tc>
                <w:tcPr>
                  <w:tcW w:w="884" w:type="pct"/>
                </w:tcPr>
                <w:p w14:paraId="1FB2BE47" w14:textId="19E97459" w:rsidR="00E6498A" w:rsidRPr="005D1373" w:rsidRDefault="00E6498A" w:rsidP="00E6498A">
                  <w:pPr>
                    <w:rPr>
                      <w:rFonts w:ascii="Garamond" w:hAnsi="Garamond"/>
                    </w:rPr>
                  </w:pPr>
                  <w:r>
                    <w:rPr>
                      <w:rFonts w:ascii="Garamond" w:hAnsi="Garamond"/>
                    </w:rPr>
                    <w:t xml:space="preserve">A </w:t>
                  </w:r>
                  <w:r w:rsidR="00CB30C8">
                    <w:rPr>
                      <w:rFonts w:ascii="Garamond" w:hAnsi="Garamond"/>
                    </w:rPr>
                    <w:t>Ziplock</w:t>
                  </w:r>
                  <w:r>
                    <w:rPr>
                      <w:rFonts w:ascii="Garamond" w:hAnsi="Garamond"/>
                    </w:rPr>
                    <w:t xml:space="preserve"> bag </w:t>
                  </w:r>
                </w:p>
              </w:tc>
              <w:tc>
                <w:tcPr>
                  <w:tcW w:w="994" w:type="pct"/>
                </w:tcPr>
                <w:p w14:paraId="273A5D32" w14:textId="77777777" w:rsidR="00E6498A" w:rsidRPr="005D1373" w:rsidRDefault="00E6498A" w:rsidP="00E6498A">
                  <w:pPr>
                    <w:rPr>
                      <w:rFonts w:ascii="Garamond" w:hAnsi="Garamond"/>
                    </w:rPr>
                  </w:pPr>
                  <w:r>
                    <w:rPr>
                      <w:rFonts w:ascii="Garamond" w:hAnsi="Garamond"/>
                    </w:rPr>
                    <w:t>A piece of paper</w:t>
                  </w:r>
                </w:p>
              </w:tc>
              <w:tc>
                <w:tcPr>
                  <w:tcW w:w="995" w:type="pct"/>
                </w:tcPr>
                <w:p w14:paraId="051611DF" w14:textId="77777777" w:rsidR="00E6498A" w:rsidRPr="005D1373" w:rsidRDefault="00E6498A" w:rsidP="00E6498A">
                  <w:pPr>
                    <w:rPr>
                      <w:rFonts w:ascii="Garamond" w:hAnsi="Garamond"/>
                    </w:rPr>
                  </w:pPr>
                  <w:r>
                    <w:rPr>
                      <w:rFonts w:ascii="Garamond" w:hAnsi="Garamond"/>
                    </w:rPr>
                    <w:t>A strainer</w:t>
                  </w:r>
                </w:p>
              </w:tc>
              <w:tc>
                <w:tcPr>
                  <w:tcW w:w="1106" w:type="pct"/>
                </w:tcPr>
                <w:p w14:paraId="3AB84F29" w14:textId="77777777" w:rsidR="00E6498A" w:rsidRPr="005D1373" w:rsidRDefault="00E6498A" w:rsidP="00E6498A">
                  <w:pPr>
                    <w:rPr>
                      <w:rFonts w:ascii="Garamond" w:hAnsi="Garamond"/>
                    </w:rPr>
                  </w:pPr>
                  <w:r>
                    <w:rPr>
                      <w:rFonts w:ascii="Garamond" w:hAnsi="Garamond"/>
                    </w:rPr>
                    <w:t>A submarine</w:t>
                  </w:r>
                </w:p>
              </w:tc>
            </w:tr>
          </w:tbl>
          <w:p w14:paraId="15972D57" w14:textId="77777777" w:rsidR="00AD0082" w:rsidRDefault="00AD0082" w:rsidP="00E6498A">
            <w:pPr>
              <w:rPr>
                <w:rFonts w:asciiTheme="majorHAnsi" w:hAnsiTheme="majorHAnsi" w:cstheme="majorHAnsi"/>
                <w:b/>
                <w:sz w:val="22"/>
                <w:szCs w:val="22"/>
              </w:rPr>
            </w:pPr>
          </w:p>
          <w:p w14:paraId="6C11CAE1" w14:textId="77777777" w:rsidR="00AD0082" w:rsidRDefault="00AD0082" w:rsidP="00E6498A">
            <w:pPr>
              <w:rPr>
                <w:rFonts w:asciiTheme="majorHAnsi" w:hAnsiTheme="majorHAnsi" w:cstheme="majorHAnsi"/>
                <w:b/>
                <w:sz w:val="22"/>
                <w:szCs w:val="22"/>
              </w:rPr>
            </w:pPr>
          </w:p>
          <w:p w14:paraId="1B02D498" w14:textId="77777777" w:rsidR="00AD0082" w:rsidRDefault="00AD0082" w:rsidP="00E6498A">
            <w:pPr>
              <w:rPr>
                <w:rFonts w:asciiTheme="majorHAnsi" w:hAnsiTheme="majorHAnsi" w:cstheme="majorHAnsi"/>
                <w:b/>
                <w:sz w:val="22"/>
                <w:szCs w:val="22"/>
              </w:rPr>
            </w:pPr>
          </w:p>
          <w:p w14:paraId="36F10127" w14:textId="77777777" w:rsidR="00AD0082" w:rsidRDefault="00AD0082" w:rsidP="00E6498A">
            <w:pPr>
              <w:rPr>
                <w:rFonts w:asciiTheme="majorHAnsi" w:hAnsiTheme="majorHAnsi" w:cstheme="majorHAnsi"/>
                <w:b/>
                <w:sz w:val="22"/>
                <w:szCs w:val="22"/>
              </w:rPr>
            </w:pPr>
          </w:p>
          <w:p w14:paraId="04E1CC6E" w14:textId="77777777" w:rsidR="00AD0082" w:rsidRDefault="00AD0082" w:rsidP="00E6498A">
            <w:pPr>
              <w:rPr>
                <w:rFonts w:asciiTheme="majorHAnsi" w:hAnsiTheme="majorHAnsi" w:cstheme="majorHAnsi"/>
                <w:b/>
                <w:sz w:val="22"/>
                <w:szCs w:val="22"/>
              </w:rPr>
            </w:pPr>
          </w:p>
          <w:p w14:paraId="091D9C44" w14:textId="77777777" w:rsidR="00AD0082" w:rsidRDefault="00AD0082" w:rsidP="00E6498A">
            <w:pPr>
              <w:rPr>
                <w:rFonts w:asciiTheme="majorHAnsi" w:hAnsiTheme="majorHAnsi" w:cstheme="majorHAnsi"/>
                <w:b/>
                <w:sz w:val="22"/>
                <w:szCs w:val="22"/>
              </w:rPr>
            </w:pPr>
          </w:p>
          <w:p w14:paraId="3F9CB269" w14:textId="77777777" w:rsidR="00AD0082" w:rsidRDefault="00AD0082" w:rsidP="00E6498A">
            <w:pPr>
              <w:rPr>
                <w:rFonts w:asciiTheme="majorHAnsi" w:hAnsiTheme="majorHAnsi" w:cstheme="majorHAnsi"/>
                <w:b/>
                <w:sz w:val="22"/>
                <w:szCs w:val="22"/>
              </w:rPr>
            </w:pPr>
          </w:p>
          <w:p w14:paraId="2204D9A5" w14:textId="77777777" w:rsidR="00AD0082" w:rsidRDefault="00AD0082" w:rsidP="00E6498A">
            <w:pPr>
              <w:rPr>
                <w:rFonts w:asciiTheme="majorHAnsi" w:hAnsiTheme="majorHAnsi" w:cstheme="majorHAnsi"/>
                <w:b/>
                <w:sz w:val="22"/>
                <w:szCs w:val="22"/>
              </w:rPr>
            </w:pPr>
          </w:p>
          <w:p w14:paraId="37E3C92A" w14:textId="77777777" w:rsidR="00AD0082" w:rsidRDefault="00AD0082" w:rsidP="00E6498A">
            <w:pPr>
              <w:rPr>
                <w:rFonts w:asciiTheme="majorHAnsi" w:hAnsiTheme="majorHAnsi" w:cstheme="majorHAnsi"/>
                <w:b/>
                <w:sz w:val="22"/>
                <w:szCs w:val="22"/>
              </w:rPr>
            </w:pPr>
          </w:p>
          <w:p w14:paraId="7112F5CC" w14:textId="2F1E4903" w:rsidR="009133D3" w:rsidRPr="00FD315F" w:rsidRDefault="009133D3" w:rsidP="00E6498A">
            <w:pPr>
              <w:rPr>
                <w:rFonts w:asciiTheme="majorHAnsi" w:hAnsiTheme="majorHAnsi" w:cstheme="majorHAnsi"/>
                <w:bCs/>
                <w:sz w:val="22"/>
                <w:szCs w:val="22"/>
              </w:rPr>
            </w:pPr>
            <w:r w:rsidRPr="00FD315F">
              <w:rPr>
                <w:rFonts w:asciiTheme="majorHAnsi" w:hAnsiTheme="majorHAnsi" w:cstheme="majorHAnsi"/>
                <w:b/>
                <w:sz w:val="22"/>
                <w:szCs w:val="22"/>
              </w:rPr>
              <w:t xml:space="preserve">Transition to assigning Reader’s Theatre rolls in scripted play </w:t>
            </w:r>
            <w:r w:rsidRPr="00FD315F">
              <w:rPr>
                <w:rFonts w:asciiTheme="majorHAnsi" w:hAnsiTheme="majorHAnsi" w:cstheme="majorHAnsi"/>
                <w:bCs/>
                <w:sz w:val="22"/>
                <w:szCs w:val="22"/>
              </w:rPr>
              <w:t>(provided)</w:t>
            </w:r>
            <w:r w:rsidR="00FD315F">
              <w:rPr>
                <w:rFonts w:asciiTheme="majorHAnsi" w:hAnsiTheme="majorHAnsi" w:cstheme="majorHAnsi"/>
                <w:bCs/>
                <w:sz w:val="22"/>
                <w:szCs w:val="22"/>
              </w:rPr>
              <w:t xml:space="preserve">. Explain to students the importance of Reader’s Theatre in that it is a great way to have students practice their </w:t>
            </w:r>
            <w:r w:rsidR="00FD315F" w:rsidRPr="007A6417">
              <w:rPr>
                <w:rFonts w:asciiTheme="majorHAnsi" w:hAnsiTheme="majorHAnsi" w:cstheme="majorHAnsi"/>
                <w:b/>
                <w:sz w:val="22"/>
                <w:szCs w:val="22"/>
              </w:rPr>
              <w:t>reading skills</w:t>
            </w:r>
            <w:r w:rsidR="00FD315F">
              <w:rPr>
                <w:rFonts w:asciiTheme="majorHAnsi" w:hAnsiTheme="majorHAnsi" w:cstheme="majorHAnsi"/>
                <w:bCs/>
                <w:sz w:val="22"/>
                <w:szCs w:val="22"/>
              </w:rPr>
              <w:t xml:space="preserve"> while also amplifying their confidence through performing in a play.</w:t>
            </w:r>
            <w:r w:rsidR="009949F2" w:rsidRPr="00FD315F">
              <w:rPr>
                <w:rFonts w:asciiTheme="majorHAnsi" w:hAnsiTheme="majorHAnsi" w:cstheme="majorHAnsi"/>
                <w:bCs/>
                <w:sz w:val="22"/>
                <w:szCs w:val="22"/>
              </w:rPr>
              <w:t xml:space="preserve"> </w:t>
            </w:r>
            <w:r w:rsidR="00FD315F">
              <w:rPr>
                <w:rFonts w:asciiTheme="majorHAnsi" w:hAnsiTheme="majorHAnsi" w:cstheme="majorHAnsi"/>
                <w:bCs/>
                <w:sz w:val="22"/>
                <w:szCs w:val="22"/>
              </w:rPr>
              <w:t>Afterwards, proceed with an echo reading.</w:t>
            </w:r>
            <w:r w:rsidR="009949F2" w:rsidRPr="00FD315F">
              <w:rPr>
                <w:rFonts w:asciiTheme="majorHAnsi" w:hAnsiTheme="majorHAnsi" w:cstheme="majorHAnsi"/>
                <w:bCs/>
                <w:sz w:val="22"/>
                <w:szCs w:val="22"/>
              </w:rPr>
              <w:t xml:space="preserve"> </w:t>
            </w:r>
            <w:r w:rsidR="009949F2" w:rsidRPr="00FD315F">
              <w:rPr>
                <w:rFonts w:asciiTheme="majorHAnsi" w:hAnsiTheme="majorHAnsi" w:cstheme="majorHAnsi"/>
                <w:b/>
                <w:sz w:val="22"/>
                <w:szCs w:val="22"/>
              </w:rPr>
              <w:t xml:space="preserve">(15 minutes) </w:t>
            </w:r>
          </w:p>
          <w:p w14:paraId="44EA099F" w14:textId="617FEB68" w:rsidR="009A137F" w:rsidRPr="00FD315F" w:rsidRDefault="009A137F" w:rsidP="00E6498A">
            <w:pPr>
              <w:rPr>
                <w:rFonts w:asciiTheme="majorHAnsi" w:hAnsiTheme="majorHAnsi" w:cstheme="majorHAnsi"/>
                <w:b/>
                <w:sz w:val="22"/>
                <w:szCs w:val="22"/>
              </w:rPr>
            </w:pPr>
          </w:p>
          <w:p w14:paraId="0376DC09" w14:textId="01E4044A" w:rsidR="009A137F" w:rsidRDefault="009A137F" w:rsidP="00E6498A">
            <w:pPr>
              <w:rPr>
                <w:rFonts w:asciiTheme="majorHAnsi" w:hAnsiTheme="majorHAnsi" w:cstheme="majorHAnsi"/>
                <w:b/>
                <w:sz w:val="28"/>
                <w:szCs w:val="28"/>
              </w:rPr>
            </w:pPr>
          </w:p>
          <w:p w14:paraId="7FAA7CDF" w14:textId="77777777" w:rsidR="00320C41" w:rsidRDefault="00320C41" w:rsidP="00E6498A">
            <w:pPr>
              <w:rPr>
                <w:rFonts w:asciiTheme="majorHAnsi" w:hAnsiTheme="majorHAnsi" w:cstheme="majorHAnsi"/>
                <w:bCs/>
                <w:sz w:val="22"/>
                <w:szCs w:val="22"/>
              </w:rPr>
            </w:pPr>
          </w:p>
          <w:p w14:paraId="23853525" w14:textId="18BA85DB" w:rsidR="009A137F" w:rsidRDefault="009A137F" w:rsidP="00E6498A">
            <w:pPr>
              <w:rPr>
                <w:rFonts w:asciiTheme="majorHAnsi" w:hAnsiTheme="majorHAnsi" w:cstheme="majorHAnsi"/>
                <w:b/>
                <w:sz w:val="22"/>
                <w:szCs w:val="22"/>
              </w:rPr>
            </w:pPr>
          </w:p>
          <w:p w14:paraId="13553604" w14:textId="4705E755" w:rsidR="00320C41" w:rsidRDefault="00320C41" w:rsidP="00E6498A">
            <w:pPr>
              <w:rPr>
                <w:rFonts w:asciiTheme="majorHAnsi" w:hAnsiTheme="majorHAnsi" w:cstheme="majorHAnsi"/>
                <w:b/>
                <w:sz w:val="22"/>
                <w:szCs w:val="22"/>
              </w:rPr>
            </w:pPr>
          </w:p>
          <w:p w14:paraId="48888457" w14:textId="3849DCFD" w:rsidR="00320C41" w:rsidRDefault="00320C41" w:rsidP="00E6498A">
            <w:pPr>
              <w:rPr>
                <w:rFonts w:asciiTheme="majorHAnsi" w:hAnsiTheme="majorHAnsi" w:cstheme="majorHAnsi"/>
                <w:b/>
                <w:sz w:val="22"/>
                <w:szCs w:val="22"/>
              </w:rPr>
            </w:pPr>
          </w:p>
          <w:p w14:paraId="04AFB885" w14:textId="64467B4A" w:rsidR="00320C41" w:rsidRDefault="00320C41" w:rsidP="00E6498A">
            <w:pPr>
              <w:rPr>
                <w:rFonts w:asciiTheme="majorHAnsi" w:hAnsiTheme="majorHAnsi" w:cstheme="majorHAnsi"/>
                <w:b/>
                <w:sz w:val="22"/>
                <w:szCs w:val="22"/>
              </w:rPr>
            </w:pPr>
          </w:p>
          <w:p w14:paraId="7EF4AFD4" w14:textId="0C0A5214" w:rsidR="00320C41" w:rsidRDefault="00320C41" w:rsidP="00E6498A">
            <w:pPr>
              <w:rPr>
                <w:rFonts w:asciiTheme="majorHAnsi" w:hAnsiTheme="majorHAnsi" w:cstheme="majorHAnsi"/>
                <w:b/>
                <w:sz w:val="22"/>
                <w:szCs w:val="22"/>
              </w:rPr>
            </w:pPr>
          </w:p>
          <w:p w14:paraId="02FB78B3" w14:textId="77777777" w:rsidR="00320C41" w:rsidRDefault="00320C41" w:rsidP="00E6498A">
            <w:pPr>
              <w:rPr>
                <w:rFonts w:asciiTheme="majorHAnsi" w:hAnsiTheme="majorHAnsi" w:cstheme="majorHAnsi"/>
                <w:b/>
                <w:sz w:val="22"/>
                <w:szCs w:val="22"/>
              </w:rPr>
            </w:pPr>
          </w:p>
          <w:p w14:paraId="0059160E" w14:textId="74AFB5CE" w:rsidR="009A137F" w:rsidRDefault="009A137F" w:rsidP="00E6498A">
            <w:pPr>
              <w:rPr>
                <w:rFonts w:asciiTheme="majorHAnsi" w:hAnsiTheme="majorHAnsi" w:cstheme="majorHAnsi"/>
                <w:b/>
                <w:sz w:val="22"/>
                <w:szCs w:val="22"/>
              </w:rPr>
            </w:pPr>
          </w:p>
          <w:p w14:paraId="13DE8BD0" w14:textId="5BA662AF" w:rsidR="009A137F" w:rsidRDefault="009A137F" w:rsidP="00E6498A">
            <w:pPr>
              <w:rPr>
                <w:rFonts w:asciiTheme="majorHAnsi" w:hAnsiTheme="majorHAnsi" w:cstheme="majorHAnsi"/>
                <w:b/>
                <w:sz w:val="22"/>
                <w:szCs w:val="22"/>
              </w:rPr>
            </w:pPr>
          </w:p>
          <w:p w14:paraId="1924AF4A" w14:textId="2F6569F3" w:rsidR="009A137F" w:rsidRDefault="009A137F" w:rsidP="00E6498A">
            <w:pPr>
              <w:rPr>
                <w:rFonts w:asciiTheme="majorHAnsi" w:hAnsiTheme="majorHAnsi" w:cstheme="majorHAnsi"/>
                <w:b/>
                <w:sz w:val="22"/>
                <w:szCs w:val="22"/>
              </w:rPr>
            </w:pPr>
          </w:p>
          <w:p w14:paraId="0D0DD2BD" w14:textId="19AF31B7" w:rsidR="009133D3" w:rsidRPr="00633ADD" w:rsidRDefault="009133D3" w:rsidP="00C637B3">
            <w:pPr>
              <w:rPr>
                <w:rFonts w:asciiTheme="majorHAnsi" w:hAnsiTheme="majorHAnsi" w:cstheme="majorHAnsi"/>
                <w:bCs/>
                <w:sz w:val="22"/>
                <w:szCs w:val="22"/>
              </w:rPr>
            </w:pPr>
          </w:p>
        </w:tc>
        <w:tc>
          <w:tcPr>
            <w:tcW w:w="425" w:type="dxa"/>
          </w:tcPr>
          <w:p w14:paraId="665A6590" w14:textId="0CE1D7E2" w:rsidR="00E6498A" w:rsidRPr="00E6498A" w:rsidRDefault="00E6498A" w:rsidP="00E6498A">
            <w:pPr>
              <w:rPr>
                <w:rFonts w:asciiTheme="majorHAnsi" w:hAnsiTheme="majorHAnsi" w:cstheme="majorHAnsi"/>
                <w:b/>
                <w:sz w:val="22"/>
                <w:szCs w:val="22"/>
              </w:rPr>
            </w:pPr>
          </w:p>
        </w:tc>
      </w:tr>
      <w:tr w:rsidR="00E6498A" w:rsidRPr="002A3E24" w14:paraId="2E1BADBC" w14:textId="77777777" w:rsidTr="00D8636F">
        <w:trPr>
          <w:trHeight w:val="2700"/>
        </w:trPr>
        <w:tc>
          <w:tcPr>
            <w:tcW w:w="2410" w:type="dxa"/>
            <w:shd w:val="clear" w:color="auto" w:fill="F2F2F2" w:themeFill="background1" w:themeFillShade="F2"/>
          </w:tcPr>
          <w:p w14:paraId="0BAE9C16" w14:textId="77777777" w:rsidR="00E6498A" w:rsidRPr="00633ADD" w:rsidRDefault="00E6498A" w:rsidP="00E6498A">
            <w:pPr>
              <w:rPr>
                <w:rFonts w:asciiTheme="majorHAnsi" w:hAnsiTheme="majorHAnsi" w:cstheme="majorHAnsi"/>
                <w:b/>
                <w:sz w:val="20"/>
                <w:szCs w:val="20"/>
              </w:rPr>
            </w:pPr>
            <w:r w:rsidRPr="00633ADD">
              <w:rPr>
                <w:rFonts w:asciiTheme="majorHAnsi" w:hAnsiTheme="majorHAnsi" w:cstheme="majorHAnsi"/>
                <w:b/>
                <w:sz w:val="20"/>
                <w:szCs w:val="20"/>
              </w:rPr>
              <w:t>CLOSING:</w:t>
            </w:r>
          </w:p>
          <w:p w14:paraId="44A6BE46" w14:textId="77777777" w:rsidR="00E6498A" w:rsidRPr="00633ADD" w:rsidRDefault="00E6498A" w:rsidP="00E6498A">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Closure tasks or plans to gather, solidify, </w:t>
            </w:r>
            <w:proofErr w:type="gramStart"/>
            <w:r w:rsidRPr="00633ADD">
              <w:rPr>
                <w:rFonts w:asciiTheme="majorHAnsi" w:hAnsiTheme="majorHAnsi" w:cstheme="majorHAnsi"/>
                <w:bCs/>
                <w:i/>
                <w:iCs/>
                <w:sz w:val="20"/>
                <w:szCs w:val="20"/>
              </w:rPr>
              <w:t>deepen</w:t>
            </w:r>
            <w:proofErr w:type="gramEnd"/>
            <w:r w:rsidRPr="00633ADD">
              <w:rPr>
                <w:rFonts w:asciiTheme="majorHAnsi" w:hAnsiTheme="majorHAnsi" w:cstheme="majorHAnsi"/>
                <w:bCs/>
                <w:i/>
                <w:iCs/>
                <w:sz w:val="20"/>
                <w:szCs w:val="20"/>
              </w:rPr>
              <w:t xml:space="preserve"> or reflect on the learning</w:t>
            </w:r>
          </w:p>
          <w:p w14:paraId="4BDE6BCE" w14:textId="77777777" w:rsidR="00E6498A" w:rsidRPr="00633ADD" w:rsidRDefault="00E6498A" w:rsidP="00E6498A">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 review or summary if applicable</w:t>
            </w:r>
          </w:p>
          <w:p w14:paraId="2EDA98A7" w14:textId="77777777" w:rsidR="00E6498A" w:rsidRPr="00633ADD" w:rsidRDefault="00E6498A" w:rsidP="00E6498A">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anticipat</w:t>
            </w:r>
            <w:r>
              <w:rPr>
                <w:rFonts w:asciiTheme="majorHAnsi" w:hAnsiTheme="majorHAnsi" w:cstheme="majorHAnsi"/>
                <w:bCs/>
                <w:i/>
                <w:iCs/>
                <w:sz w:val="20"/>
                <w:szCs w:val="20"/>
              </w:rPr>
              <w:t>e</w:t>
            </w:r>
            <w:r w:rsidRPr="00633ADD">
              <w:rPr>
                <w:rFonts w:asciiTheme="majorHAnsi" w:hAnsiTheme="majorHAnsi" w:cstheme="majorHAnsi"/>
                <w:bCs/>
                <w:i/>
                <w:iCs/>
                <w:sz w:val="20"/>
                <w:szCs w:val="20"/>
              </w:rPr>
              <w:t xml:space="preserve"> what’s next in learning</w:t>
            </w:r>
          </w:p>
          <w:p w14:paraId="131EF7D7" w14:textId="77777777" w:rsidR="00E6498A" w:rsidRPr="00633ADD" w:rsidRDefault="00E6498A" w:rsidP="00E6498A">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“housekeeping” items (</w:t>
            </w:r>
            <w:proofErr w:type="gramStart"/>
            <w:r w:rsidRPr="00633ADD">
              <w:rPr>
                <w:rFonts w:asciiTheme="majorHAnsi" w:hAnsiTheme="majorHAnsi" w:cstheme="majorHAnsi"/>
                <w:bCs/>
                <w:i/>
                <w:iCs/>
                <w:sz w:val="20"/>
                <w:szCs w:val="20"/>
              </w:rPr>
              <w:t>e.g.</w:t>
            </w:r>
            <w:proofErr w:type="gramEnd"/>
            <w:r w:rsidRPr="00633ADD">
              <w:rPr>
                <w:rFonts w:asciiTheme="majorHAnsi" w:hAnsiTheme="majorHAnsi" w:cstheme="majorHAnsi"/>
                <w:bCs/>
                <w:i/>
                <w:iCs/>
                <w:sz w:val="20"/>
                <w:szCs w:val="20"/>
              </w:rPr>
              <w:t xml:space="preserve"> due dates, next day requirements</w:t>
            </w:r>
          </w:p>
        </w:tc>
        <w:tc>
          <w:tcPr>
            <w:tcW w:w="7229" w:type="dxa"/>
          </w:tcPr>
          <w:p w14:paraId="38648A09" w14:textId="63F13508" w:rsidR="00320C41" w:rsidRPr="00320C41" w:rsidRDefault="00320C41" w:rsidP="00320C41">
            <w:pPr>
              <w:rPr>
                <w:rFonts w:asciiTheme="majorHAnsi" w:hAnsiTheme="majorHAnsi" w:cstheme="majorHAnsi"/>
                <w:bCs/>
                <w:sz w:val="22"/>
                <w:szCs w:val="22"/>
              </w:rPr>
            </w:pPr>
            <w:r>
              <w:rPr>
                <w:rFonts w:asciiTheme="majorHAnsi" w:hAnsiTheme="majorHAnsi" w:cstheme="majorHAnsi"/>
                <w:bCs/>
                <w:sz w:val="22"/>
                <w:szCs w:val="22"/>
              </w:rPr>
              <w:t xml:space="preserve">Dedicated EA time for those struggling with reading and decoding their lines, along with </w:t>
            </w:r>
            <w:r>
              <w:rPr>
                <w:rFonts w:asciiTheme="majorHAnsi" w:hAnsiTheme="majorHAnsi" w:cstheme="majorHAnsi"/>
                <w:b/>
                <w:sz w:val="22"/>
                <w:szCs w:val="22"/>
              </w:rPr>
              <w:t>explicit</w:t>
            </w:r>
            <w:r>
              <w:rPr>
                <w:rFonts w:asciiTheme="majorHAnsi" w:hAnsiTheme="majorHAnsi" w:cstheme="majorHAnsi"/>
                <w:bCs/>
                <w:sz w:val="22"/>
                <w:szCs w:val="22"/>
              </w:rPr>
              <w:t xml:space="preserve"> phonics instruction.</w:t>
            </w:r>
          </w:p>
          <w:p w14:paraId="2616BD49" w14:textId="77777777" w:rsidR="00E6498A" w:rsidRPr="004D1BFA" w:rsidRDefault="00E6498A" w:rsidP="00E6498A">
            <w:pPr>
              <w:rPr>
                <w:rFonts w:asciiTheme="majorHAnsi" w:hAnsiTheme="majorHAnsi" w:cstheme="majorHAnsi"/>
                <w:bCs/>
                <w:sz w:val="22"/>
                <w:szCs w:val="22"/>
              </w:rPr>
            </w:pPr>
          </w:p>
        </w:tc>
        <w:tc>
          <w:tcPr>
            <w:tcW w:w="1276" w:type="dxa"/>
            <w:gridSpan w:val="2"/>
          </w:tcPr>
          <w:p w14:paraId="26884E04" w14:textId="77777777" w:rsidR="00E6498A" w:rsidRDefault="00E6498A" w:rsidP="00E6498A">
            <w:pPr>
              <w:rPr>
                <w:rFonts w:asciiTheme="majorHAnsi" w:hAnsiTheme="majorHAnsi" w:cstheme="majorHAnsi"/>
                <w:bCs/>
                <w:sz w:val="22"/>
                <w:szCs w:val="22"/>
              </w:rPr>
            </w:pPr>
          </w:p>
          <w:p w14:paraId="7EEDBEDA" w14:textId="77777777" w:rsidR="00320C41" w:rsidRDefault="00320C41" w:rsidP="00E6498A">
            <w:pPr>
              <w:rPr>
                <w:rFonts w:asciiTheme="majorHAnsi" w:hAnsiTheme="majorHAnsi" w:cstheme="majorHAnsi"/>
                <w:bCs/>
                <w:sz w:val="22"/>
                <w:szCs w:val="22"/>
              </w:rPr>
            </w:pPr>
          </w:p>
          <w:p w14:paraId="3005BED3" w14:textId="77777777" w:rsidR="00320C41" w:rsidRDefault="00320C41" w:rsidP="00E6498A">
            <w:pPr>
              <w:rPr>
                <w:rFonts w:asciiTheme="majorHAnsi" w:hAnsiTheme="majorHAnsi" w:cstheme="majorHAnsi"/>
                <w:bCs/>
                <w:sz w:val="22"/>
                <w:szCs w:val="22"/>
              </w:rPr>
            </w:pPr>
          </w:p>
          <w:p w14:paraId="43CC1F65" w14:textId="77777777" w:rsidR="00320C41" w:rsidRDefault="00320C41" w:rsidP="00E6498A">
            <w:pPr>
              <w:rPr>
                <w:rFonts w:asciiTheme="majorHAnsi" w:hAnsiTheme="majorHAnsi" w:cstheme="majorHAnsi"/>
                <w:bCs/>
                <w:sz w:val="22"/>
                <w:szCs w:val="22"/>
              </w:rPr>
            </w:pPr>
          </w:p>
          <w:p w14:paraId="51686C9D" w14:textId="5AEBEACB" w:rsidR="00320C41" w:rsidRPr="00320C41" w:rsidRDefault="00320C41" w:rsidP="00E6498A">
            <w:pPr>
              <w:rPr>
                <w:rFonts w:asciiTheme="majorHAnsi" w:hAnsiTheme="majorHAnsi" w:cstheme="majorHAnsi"/>
                <w:b/>
                <w:sz w:val="22"/>
                <w:szCs w:val="22"/>
              </w:rPr>
            </w:pPr>
            <w:r>
              <w:rPr>
                <w:rFonts w:asciiTheme="majorHAnsi" w:hAnsiTheme="majorHAnsi" w:cstheme="majorHAnsi"/>
                <w:b/>
                <w:sz w:val="22"/>
                <w:szCs w:val="22"/>
              </w:rPr>
              <w:t>20 minutes</w:t>
            </w:r>
          </w:p>
        </w:tc>
      </w:tr>
    </w:tbl>
    <w:p w14:paraId="1D9CCDBB" w14:textId="77777777" w:rsidR="00E826C8" w:rsidRDefault="00E826C8" w:rsidP="007C355E">
      <w:pPr>
        <w:rPr>
          <w:rFonts w:asciiTheme="majorHAnsi" w:hAnsiTheme="majorHAnsi" w:cstheme="majorHAnsi"/>
          <w:b/>
          <w:sz w:val="44"/>
          <w:szCs w:val="44"/>
        </w:rPr>
      </w:pPr>
    </w:p>
    <w:p w14:paraId="7E714E2C" w14:textId="77777777" w:rsidR="00E826C8" w:rsidRDefault="00E826C8" w:rsidP="007C355E">
      <w:pPr>
        <w:rPr>
          <w:rFonts w:asciiTheme="majorHAnsi" w:hAnsiTheme="majorHAnsi" w:cstheme="majorHAnsi"/>
          <w:b/>
          <w:sz w:val="44"/>
          <w:szCs w:val="44"/>
        </w:rPr>
      </w:pPr>
    </w:p>
    <w:p w14:paraId="07D0A0DE" w14:textId="041046A7" w:rsidR="000C2D8A" w:rsidRDefault="00E826C8" w:rsidP="007C355E">
      <w:pPr>
        <w:rPr>
          <w:rFonts w:asciiTheme="majorHAnsi" w:hAnsiTheme="majorHAnsi" w:cstheme="majorHAnsi"/>
          <w:b/>
          <w:sz w:val="44"/>
          <w:szCs w:val="44"/>
        </w:rPr>
      </w:pPr>
      <w:r>
        <w:rPr>
          <w:rFonts w:asciiTheme="majorHAnsi" w:hAnsiTheme="majorHAnsi" w:cstheme="majorHAnsi"/>
          <w:b/>
          <w:sz w:val="44"/>
          <w:szCs w:val="44"/>
        </w:rPr>
        <w:t>DAY THREE</w:t>
      </w:r>
    </w:p>
    <w:p w14:paraId="3E6DFDC4" w14:textId="77777777" w:rsidR="00E826C8" w:rsidRPr="00E826C8" w:rsidRDefault="00E826C8" w:rsidP="007C355E">
      <w:pPr>
        <w:rPr>
          <w:rFonts w:asciiTheme="majorHAnsi" w:hAnsiTheme="majorHAnsi" w:cstheme="majorHAnsi"/>
          <w:b/>
          <w:sz w:val="44"/>
          <w:szCs w:val="44"/>
        </w:rPr>
      </w:pPr>
    </w:p>
    <w:tbl>
      <w:tblPr>
        <w:tblStyle w:val="TableGrid"/>
        <w:tblW w:w="10915" w:type="dxa"/>
        <w:tblInd w:w="-5" w:type="dxa"/>
        <w:tblLayout w:type="fixed"/>
        <w:tblLook w:val="00A0" w:firstRow="1" w:lastRow="0" w:firstColumn="1" w:lastColumn="0" w:noHBand="0" w:noVBand="0"/>
      </w:tblPr>
      <w:tblGrid>
        <w:gridCol w:w="2410"/>
        <w:gridCol w:w="7229"/>
        <w:gridCol w:w="1276"/>
      </w:tblGrid>
      <w:tr w:rsidR="0004739F" w:rsidRPr="002A3E24" w14:paraId="786A4677" w14:textId="77777777" w:rsidTr="00D8636F">
        <w:trPr>
          <w:trHeight w:hRule="exact" w:val="432"/>
        </w:trPr>
        <w:tc>
          <w:tcPr>
            <w:tcW w:w="2410" w:type="dxa"/>
            <w:shd w:val="clear" w:color="auto" w:fill="F2F2F2" w:themeFill="background1" w:themeFillShade="F2"/>
            <w:vAlign w:val="center"/>
          </w:tcPr>
          <w:p w14:paraId="57410D20" w14:textId="77777777" w:rsidR="0004739F" w:rsidRPr="002A3E24" w:rsidRDefault="0004739F" w:rsidP="00D8636F">
            <w:pPr>
              <w:rPr>
                <w:rFonts w:asciiTheme="majorHAnsi" w:hAnsiTheme="majorHAnsi" w:cstheme="majorHAnsi"/>
                <w:b/>
                <w:sz w:val="22"/>
                <w:szCs w:val="22"/>
              </w:rPr>
            </w:pPr>
            <w:r w:rsidRPr="002A3E24">
              <w:rPr>
                <w:rFonts w:asciiTheme="majorHAnsi" w:hAnsiTheme="majorHAnsi" w:cstheme="majorHAnsi"/>
                <w:b/>
                <w:sz w:val="22"/>
                <w:szCs w:val="22"/>
              </w:rPr>
              <w:t>Instructional Steps</w:t>
            </w:r>
          </w:p>
        </w:tc>
        <w:tc>
          <w:tcPr>
            <w:tcW w:w="7229" w:type="dxa"/>
            <w:shd w:val="clear" w:color="auto" w:fill="F2F2F2" w:themeFill="background1" w:themeFillShade="F2"/>
            <w:vAlign w:val="center"/>
          </w:tcPr>
          <w:p w14:paraId="75A16A00" w14:textId="77777777" w:rsidR="0004739F" w:rsidRPr="002A3E24" w:rsidRDefault="0004739F" w:rsidP="00D8636F">
            <w:pPr>
              <w:rPr>
                <w:rFonts w:asciiTheme="majorHAnsi" w:hAnsiTheme="majorHAnsi" w:cstheme="majorHAnsi"/>
                <w:b/>
                <w:sz w:val="20"/>
                <w:szCs w:val="20"/>
              </w:rPr>
            </w:pPr>
            <w:r w:rsidRPr="002A3E24">
              <w:rPr>
                <w:rFonts w:asciiTheme="majorHAnsi" w:hAnsiTheme="majorHAnsi" w:cstheme="majorHAnsi"/>
                <w:b/>
                <w:sz w:val="22"/>
                <w:szCs w:val="22"/>
              </w:rPr>
              <w:t>Student Does/Teacher Does</w:t>
            </w:r>
            <w:r w:rsidRPr="002A3E24">
              <w:rPr>
                <w:rFonts w:asciiTheme="majorHAnsi" w:hAnsiTheme="majorHAnsi" w:cstheme="majorHAnsi"/>
                <w:bCs/>
                <w:i/>
                <w:iCs/>
                <w:sz w:val="20"/>
                <w:szCs w:val="20"/>
              </w:rPr>
              <w:t xml:space="preserve"> (learning activities to target learning intentions)</w:t>
            </w:r>
          </w:p>
        </w:tc>
        <w:tc>
          <w:tcPr>
            <w:tcW w:w="1276" w:type="dxa"/>
            <w:shd w:val="clear" w:color="auto" w:fill="F2F2F2" w:themeFill="background1" w:themeFillShade="F2"/>
            <w:vAlign w:val="center"/>
          </w:tcPr>
          <w:p w14:paraId="4C6C78FC" w14:textId="77777777" w:rsidR="0004739F" w:rsidRPr="002A3E24" w:rsidRDefault="0004739F" w:rsidP="00D8636F">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04739F" w:rsidRPr="002A3E24" w14:paraId="44DA4CBB" w14:textId="77777777" w:rsidTr="00D8636F">
        <w:trPr>
          <w:trHeight w:val="2438"/>
        </w:trPr>
        <w:tc>
          <w:tcPr>
            <w:tcW w:w="2410" w:type="dxa"/>
            <w:shd w:val="clear" w:color="auto" w:fill="F2F2F2" w:themeFill="background1" w:themeFillShade="F2"/>
          </w:tcPr>
          <w:p w14:paraId="201E4B27" w14:textId="77777777" w:rsidR="0004739F" w:rsidRPr="002A3E24" w:rsidRDefault="0004739F" w:rsidP="00D8636F">
            <w:pPr>
              <w:rPr>
                <w:rFonts w:asciiTheme="majorHAnsi" w:hAnsiTheme="majorHAnsi" w:cstheme="majorHAnsi"/>
                <w:i/>
                <w:sz w:val="20"/>
                <w:szCs w:val="20"/>
              </w:rPr>
            </w:pPr>
            <w:r w:rsidRPr="002A3E24">
              <w:rPr>
                <w:rFonts w:asciiTheme="majorHAnsi" w:hAnsiTheme="majorHAnsi" w:cstheme="majorHAnsi"/>
                <w:b/>
                <w:sz w:val="20"/>
                <w:szCs w:val="20"/>
              </w:rPr>
              <w:t>OPENING:</w:t>
            </w:r>
          </w:p>
          <w:p w14:paraId="4535DDD3" w14:textId="77777777" w:rsidR="0004739F" w:rsidRPr="002A3E24" w:rsidRDefault="0004739F" w:rsidP="00D8636F">
            <w:pPr>
              <w:rPr>
                <w:rFonts w:asciiTheme="majorHAnsi" w:hAnsiTheme="majorHAnsi" w:cstheme="majorHAnsi"/>
                <w:b/>
                <w:sz w:val="22"/>
                <w:szCs w:val="22"/>
              </w:rPr>
            </w:pPr>
            <w:proofErr w:type="gramStart"/>
            <w:r w:rsidRPr="002A3E24">
              <w:rPr>
                <w:rFonts w:asciiTheme="majorHAnsi" w:hAnsiTheme="majorHAnsi" w:cstheme="majorHAnsi"/>
                <w:i/>
                <w:sz w:val="20"/>
                <w:szCs w:val="20"/>
              </w:rPr>
              <w:t>e.g.</w:t>
            </w:r>
            <w:proofErr w:type="gramEnd"/>
            <w:r w:rsidRPr="002A3E24">
              <w:rPr>
                <w:rFonts w:asciiTheme="majorHAnsi" w:hAnsiTheme="majorHAnsi" w:cstheme="majorHAnsi"/>
                <w:i/>
                <w:sz w:val="20"/>
                <w:szCs w:val="20"/>
              </w:rPr>
              <w:t xml:space="preserve"> </w:t>
            </w:r>
            <w:r>
              <w:rPr>
                <w:rFonts w:asciiTheme="majorHAnsi" w:hAnsiTheme="majorHAnsi" w:cstheme="majorHAnsi"/>
                <w:i/>
                <w:sz w:val="20"/>
                <w:szCs w:val="20"/>
              </w:rPr>
              <w:t xml:space="preserve">greeting students, </w:t>
            </w:r>
            <w:r w:rsidRPr="002A3E24">
              <w:rPr>
                <w:rFonts w:asciiTheme="majorHAnsi" w:hAnsiTheme="majorHAnsi" w:cstheme="majorHAnsi"/>
                <w:i/>
                <w:sz w:val="20"/>
                <w:szCs w:val="20"/>
              </w:rPr>
              <w:t>sharing intentions, look back at what was learn</w:t>
            </w:r>
            <w:r>
              <w:rPr>
                <w:rFonts w:asciiTheme="majorHAnsi" w:hAnsiTheme="majorHAnsi" w:cstheme="majorHAnsi"/>
                <w:i/>
                <w:sz w:val="20"/>
                <w:szCs w:val="20"/>
              </w:rPr>
              <w:t>ed</w:t>
            </w:r>
            <w:r w:rsidRPr="002A3E24">
              <w:rPr>
                <w:rFonts w:asciiTheme="majorHAnsi" w:hAnsiTheme="majorHAnsi" w:cstheme="majorHAnsi"/>
                <w:i/>
                <w:sz w:val="20"/>
                <w:szCs w:val="20"/>
              </w:rPr>
              <w:t>, look ahead to what will be learning, use of a hook, motivator, or other introduction to engage students and activate thinking and prior knowledge</w:t>
            </w:r>
            <w:r w:rsidRPr="002A3E24">
              <w:rPr>
                <w:rFonts w:asciiTheme="majorHAnsi" w:hAnsiTheme="majorHAnsi" w:cstheme="majorHAnsi"/>
                <w:b/>
                <w:sz w:val="22"/>
                <w:szCs w:val="22"/>
              </w:rPr>
              <w:t xml:space="preserve"> </w:t>
            </w:r>
          </w:p>
        </w:tc>
        <w:tc>
          <w:tcPr>
            <w:tcW w:w="7229" w:type="dxa"/>
          </w:tcPr>
          <w:p w14:paraId="22F57ACC" w14:textId="77777777" w:rsidR="004D49ED" w:rsidRPr="004D49ED" w:rsidRDefault="004D49ED" w:rsidP="004D49ED">
            <w:pPr>
              <w:rPr>
                <w:rFonts w:ascii="Calibri Light" w:hAnsi="Calibri Light" w:cs="Calibri Light"/>
                <w:sz w:val="22"/>
                <w:szCs w:val="22"/>
              </w:rPr>
            </w:pPr>
            <w:r w:rsidRPr="004D49ED">
              <w:rPr>
                <w:rFonts w:ascii="Calibri Light" w:hAnsi="Calibri Light" w:cs="Calibri Light"/>
                <w:sz w:val="22"/>
                <w:szCs w:val="22"/>
              </w:rPr>
              <w:t>Vocabulary Activity:</w:t>
            </w:r>
            <w:r w:rsidRPr="004D49ED">
              <w:rPr>
                <w:rFonts w:ascii="Calibri Light" w:hAnsi="Calibri Light" w:cs="Calibri Light"/>
                <w:sz w:val="22"/>
                <w:szCs w:val="22"/>
              </w:rPr>
              <w:br/>
              <w:t xml:space="preserve">Provide second set of definitions. </w:t>
            </w:r>
          </w:p>
          <w:p w14:paraId="3E74B149" w14:textId="77777777" w:rsidR="004D49ED" w:rsidRPr="004D49ED" w:rsidRDefault="004D49ED" w:rsidP="004D49ED"/>
          <w:tbl>
            <w:tblPr>
              <w:tblStyle w:val="TableGrid"/>
              <w:tblW w:w="4875" w:type="pct"/>
              <w:tblLayout w:type="fixed"/>
              <w:tblLook w:val="04A0" w:firstRow="1" w:lastRow="0" w:firstColumn="1" w:lastColumn="0" w:noHBand="0" w:noVBand="1"/>
            </w:tblPr>
            <w:tblGrid>
              <w:gridCol w:w="1998"/>
              <w:gridCol w:w="4830"/>
            </w:tblGrid>
            <w:tr w:rsidR="004D49ED" w:rsidRPr="004D49ED" w14:paraId="08C2D715" w14:textId="77777777" w:rsidTr="003C587F">
              <w:tc>
                <w:tcPr>
                  <w:tcW w:w="1463" w:type="pct"/>
                </w:tcPr>
                <w:p w14:paraId="1DC21ACF" w14:textId="77777777" w:rsidR="004D49ED" w:rsidRPr="004D49ED" w:rsidRDefault="004D49ED" w:rsidP="004D49ED">
                  <w:pPr>
                    <w:rPr>
                      <w:rFonts w:ascii="Garamond" w:hAnsi="Garamond"/>
                    </w:rPr>
                  </w:pPr>
                </w:p>
              </w:tc>
              <w:tc>
                <w:tcPr>
                  <w:tcW w:w="3537" w:type="pct"/>
                </w:tcPr>
                <w:p w14:paraId="3A8B3025" w14:textId="77777777" w:rsidR="004D49ED" w:rsidRPr="004D49ED" w:rsidRDefault="004D49ED" w:rsidP="004D49ED">
                  <w:pPr>
                    <w:rPr>
                      <w:rFonts w:ascii="Garamond" w:hAnsi="Garamond"/>
                    </w:rPr>
                  </w:pPr>
                  <w:r w:rsidRPr="004D49ED">
                    <w:rPr>
                      <w:rFonts w:ascii="Garamond" w:hAnsi="Garamond"/>
                    </w:rPr>
                    <w:t>Day three</w:t>
                  </w:r>
                </w:p>
              </w:tc>
            </w:tr>
            <w:tr w:rsidR="004D49ED" w:rsidRPr="004D49ED" w14:paraId="321B2AE0" w14:textId="77777777" w:rsidTr="003C587F">
              <w:tc>
                <w:tcPr>
                  <w:tcW w:w="1463" w:type="pct"/>
                </w:tcPr>
                <w:p w14:paraId="35C1F9BA" w14:textId="77777777" w:rsidR="004D49ED" w:rsidRPr="004D49ED" w:rsidRDefault="004D49ED" w:rsidP="004D49ED">
                  <w:pPr>
                    <w:rPr>
                      <w:rFonts w:ascii="Garamond" w:hAnsi="Garamond"/>
                    </w:rPr>
                  </w:pPr>
                  <w:r w:rsidRPr="004D49ED">
                    <w:rPr>
                      <w:rFonts w:ascii="Garamond" w:hAnsi="Garamond"/>
                    </w:rPr>
                    <w:t>Generations</w:t>
                  </w:r>
                </w:p>
              </w:tc>
              <w:tc>
                <w:tcPr>
                  <w:tcW w:w="3537" w:type="pct"/>
                </w:tcPr>
                <w:p w14:paraId="6D9617C7" w14:textId="77777777" w:rsidR="004D49ED" w:rsidRPr="004D49ED" w:rsidRDefault="004D49ED" w:rsidP="004D49ED">
                  <w:pPr>
                    <w:rPr>
                      <w:rFonts w:ascii="Garamond" w:hAnsi="Garamond"/>
                    </w:rPr>
                  </w:pPr>
                  <w:r w:rsidRPr="004D49ED">
                    <w:rPr>
                      <w:rFonts w:ascii="Garamond" w:hAnsi="Garamond"/>
                      <w:color w:val="333333"/>
                      <w:shd w:val="clear" w:color="auto" w:fill="FFFFFF"/>
                    </w:rPr>
                    <w:t>all the sets of people who were born at about the same time</w:t>
                  </w:r>
                </w:p>
              </w:tc>
            </w:tr>
            <w:tr w:rsidR="004D49ED" w:rsidRPr="004D49ED" w14:paraId="0C7E5FFD" w14:textId="77777777" w:rsidTr="003C587F">
              <w:tc>
                <w:tcPr>
                  <w:tcW w:w="1463" w:type="pct"/>
                </w:tcPr>
                <w:p w14:paraId="57489755" w14:textId="77777777" w:rsidR="004D49ED" w:rsidRPr="004D49ED" w:rsidRDefault="004D49ED" w:rsidP="004D49ED">
                  <w:pPr>
                    <w:rPr>
                      <w:rFonts w:ascii="Garamond" w:hAnsi="Garamond"/>
                    </w:rPr>
                  </w:pPr>
                  <w:r w:rsidRPr="004D49ED">
                    <w:rPr>
                      <w:rFonts w:ascii="Garamond" w:hAnsi="Garamond"/>
                    </w:rPr>
                    <w:t>Revealed</w:t>
                  </w:r>
                </w:p>
              </w:tc>
              <w:tc>
                <w:tcPr>
                  <w:tcW w:w="3537" w:type="pct"/>
                </w:tcPr>
                <w:p w14:paraId="16E28E6B" w14:textId="77777777" w:rsidR="004D49ED" w:rsidRPr="004D49ED" w:rsidRDefault="004D49ED" w:rsidP="004D49ED">
                  <w:pPr>
                    <w:rPr>
                      <w:rFonts w:ascii="Garamond" w:hAnsi="Garamond"/>
                    </w:rPr>
                  </w:pPr>
                  <w:r w:rsidRPr="004D49ED">
                    <w:rPr>
                      <w:rFonts w:ascii="Garamond" w:hAnsi="Garamond"/>
                    </w:rPr>
                    <w:t>To open something up to be viewed</w:t>
                  </w:r>
                </w:p>
              </w:tc>
            </w:tr>
            <w:tr w:rsidR="004D49ED" w:rsidRPr="004D49ED" w14:paraId="2896643E" w14:textId="77777777" w:rsidTr="003C587F">
              <w:tc>
                <w:tcPr>
                  <w:tcW w:w="1463" w:type="pct"/>
                </w:tcPr>
                <w:p w14:paraId="67351A77" w14:textId="77777777" w:rsidR="004D49ED" w:rsidRPr="004D49ED" w:rsidRDefault="004D49ED" w:rsidP="004D49ED">
                  <w:pPr>
                    <w:rPr>
                      <w:rFonts w:ascii="Garamond" w:hAnsi="Garamond"/>
                    </w:rPr>
                  </w:pPr>
                  <w:r w:rsidRPr="004D49ED">
                    <w:rPr>
                      <w:rFonts w:ascii="Garamond" w:hAnsi="Garamond"/>
                    </w:rPr>
                    <w:t>Abundance</w:t>
                  </w:r>
                </w:p>
              </w:tc>
              <w:tc>
                <w:tcPr>
                  <w:tcW w:w="3537" w:type="pct"/>
                </w:tcPr>
                <w:p w14:paraId="7B4531DA" w14:textId="77777777" w:rsidR="004D49ED" w:rsidRPr="004D49ED" w:rsidRDefault="004D49ED" w:rsidP="004D49ED">
                  <w:pPr>
                    <w:rPr>
                      <w:rFonts w:ascii="Garamond" w:hAnsi="Garamond"/>
                    </w:rPr>
                  </w:pPr>
                  <w:r w:rsidRPr="004D49ED">
                    <w:rPr>
                      <w:rFonts w:ascii="Garamond" w:hAnsi="Garamond"/>
                    </w:rPr>
                    <w:t xml:space="preserve">A large number or amount of something </w:t>
                  </w:r>
                </w:p>
              </w:tc>
            </w:tr>
            <w:tr w:rsidR="004D49ED" w:rsidRPr="004D49ED" w14:paraId="189BD2D5" w14:textId="77777777" w:rsidTr="003C587F">
              <w:tc>
                <w:tcPr>
                  <w:tcW w:w="1463" w:type="pct"/>
                </w:tcPr>
                <w:p w14:paraId="2C9075AB" w14:textId="77777777" w:rsidR="004D49ED" w:rsidRPr="004D49ED" w:rsidRDefault="004D49ED" w:rsidP="004D49ED">
                  <w:pPr>
                    <w:rPr>
                      <w:rFonts w:ascii="Garamond" w:hAnsi="Garamond"/>
                    </w:rPr>
                  </w:pPr>
                  <w:r w:rsidRPr="004D49ED">
                    <w:rPr>
                      <w:rFonts w:ascii="Garamond" w:hAnsi="Garamond"/>
                    </w:rPr>
                    <w:t>Variety</w:t>
                  </w:r>
                </w:p>
              </w:tc>
              <w:tc>
                <w:tcPr>
                  <w:tcW w:w="3537" w:type="pct"/>
                </w:tcPr>
                <w:p w14:paraId="3CFEDE1D" w14:textId="77777777" w:rsidR="004D49ED" w:rsidRPr="004D49ED" w:rsidRDefault="004D49ED" w:rsidP="004D49ED">
                  <w:pPr>
                    <w:rPr>
                      <w:rFonts w:ascii="Garamond" w:hAnsi="Garamond"/>
                    </w:rPr>
                  </w:pPr>
                  <w:r w:rsidRPr="004D49ED">
                    <w:rPr>
                      <w:rFonts w:ascii="Garamond" w:hAnsi="Garamond"/>
                    </w:rPr>
                    <w:t>A collection of different things</w:t>
                  </w:r>
                </w:p>
              </w:tc>
            </w:tr>
            <w:tr w:rsidR="004D49ED" w:rsidRPr="004D49ED" w14:paraId="75544678" w14:textId="77777777" w:rsidTr="003C587F">
              <w:tc>
                <w:tcPr>
                  <w:tcW w:w="1463" w:type="pct"/>
                </w:tcPr>
                <w:p w14:paraId="2CF3F61E" w14:textId="77777777" w:rsidR="004D49ED" w:rsidRPr="004D49ED" w:rsidRDefault="004D49ED" w:rsidP="004D49ED">
                  <w:pPr>
                    <w:rPr>
                      <w:rFonts w:ascii="Garamond" w:hAnsi="Garamond"/>
                    </w:rPr>
                  </w:pPr>
                  <w:r w:rsidRPr="004D49ED">
                    <w:rPr>
                      <w:rFonts w:ascii="Garamond" w:hAnsi="Garamond"/>
                    </w:rPr>
                    <w:t>Enormous</w:t>
                  </w:r>
                </w:p>
              </w:tc>
              <w:tc>
                <w:tcPr>
                  <w:tcW w:w="3537" w:type="pct"/>
                </w:tcPr>
                <w:p w14:paraId="2635B457" w14:textId="77777777" w:rsidR="004D49ED" w:rsidRPr="004D49ED" w:rsidRDefault="004D49ED" w:rsidP="004D49ED">
                  <w:pPr>
                    <w:rPr>
                      <w:rFonts w:ascii="Garamond" w:hAnsi="Garamond"/>
                    </w:rPr>
                  </w:pPr>
                  <w:r w:rsidRPr="004D49ED">
                    <w:rPr>
                      <w:rFonts w:ascii="Garamond" w:hAnsi="Garamond"/>
                    </w:rPr>
                    <w:t>Large size, number, or degree</w:t>
                  </w:r>
                </w:p>
              </w:tc>
            </w:tr>
            <w:tr w:rsidR="004D49ED" w:rsidRPr="004D49ED" w14:paraId="08BC7E11" w14:textId="77777777" w:rsidTr="003C587F">
              <w:tc>
                <w:tcPr>
                  <w:tcW w:w="1463" w:type="pct"/>
                </w:tcPr>
                <w:p w14:paraId="3D2053C5" w14:textId="77777777" w:rsidR="004D49ED" w:rsidRPr="004D49ED" w:rsidRDefault="004D49ED" w:rsidP="004D49ED">
                  <w:pPr>
                    <w:rPr>
                      <w:rFonts w:ascii="Garamond" w:hAnsi="Garamond"/>
                    </w:rPr>
                  </w:pPr>
                  <w:r w:rsidRPr="004D49ED">
                    <w:rPr>
                      <w:rFonts w:ascii="Garamond" w:hAnsi="Garamond"/>
                    </w:rPr>
                    <w:t>Supposed</w:t>
                  </w:r>
                </w:p>
              </w:tc>
              <w:tc>
                <w:tcPr>
                  <w:tcW w:w="3537" w:type="pct"/>
                </w:tcPr>
                <w:p w14:paraId="1C3A6EE1" w14:textId="77777777" w:rsidR="004D49ED" w:rsidRPr="004D49ED" w:rsidRDefault="004D49ED" w:rsidP="004D49ED">
                  <w:pPr>
                    <w:rPr>
                      <w:rFonts w:ascii="Garamond" w:hAnsi="Garamond"/>
                    </w:rPr>
                  </w:pPr>
                  <w:r w:rsidRPr="004D49ED">
                    <w:rPr>
                      <w:rFonts w:ascii="Garamond" w:hAnsi="Garamond"/>
                      <w:color w:val="333333"/>
                      <w:shd w:val="clear" w:color="auto" w:fill="FFFFFF"/>
                    </w:rPr>
                    <w:t>to be generally believed or expected to be/do something</w:t>
                  </w:r>
                </w:p>
              </w:tc>
            </w:tr>
            <w:tr w:rsidR="004D49ED" w:rsidRPr="004D49ED" w14:paraId="57E7B7BD" w14:textId="77777777" w:rsidTr="003C587F">
              <w:tc>
                <w:tcPr>
                  <w:tcW w:w="1463" w:type="pct"/>
                </w:tcPr>
                <w:p w14:paraId="423CFADD" w14:textId="77777777" w:rsidR="004D49ED" w:rsidRPr="004D49ED" w:rsidRDefault="004D49ED" w:rsidP="004D49ED">
                  <w:pPr>
                    <w:rPr>
                      <w:rFonts w:ascii="Garamond" w:hAnsi="Garamond"/>
                    </w:rPr>
                  </w:pPr>
                  <w:r w:rsidRPr="004D49ED">
                    <w:rPr>
                      <w:rFonts w:ascii="Garamond" w:hAnsi="Garamond"/>
                    </w:rPr>
                    <w:t>Defeated</w:t>
                  </w:r>
                </w:p>
              </w:tc>
              <w:tc>
                <w:tcPr>
                  <w:tcW w:w="3537" w:type="pct"/>
                </w:tcPr>
                <w:p w14:paraId="3870BBF7" w14:textId="77777777" w:rsidR="004D49ED" w:rsidRPr="004D49ED" w:rsidRDefault="004D49ED" w:rsidP="004D49ED">
                  <w:pPr>
                    <w:rPr>
                      <w:rFonts w:ascii="Garamond" w:hAnsi="Garamond"/>
                    </w:rPr>
                  </w:pPr>
                  <w:r w:rsidRPr="004D49ED">
                    <w:rPr>
                      <w:rFonts w:ascii="Garamond" w:hAnsi="Garamond"/>
                    </w:rPr>
                    <w:t>To have run out of options</w:t>
                  </w:r>
                </w:p>
              </w:tc>
            </w:tr>
            <w:tr w:rsidR="004D49ED" w:rsidRPr="004D49ED" w14:paraId="04FD3229" w14:textId="77777777" w:rsidTr="003C587F">
              <w:tc>
                <w:tcPr>
                  <w:tcW w:w="1463" w:type="pct"/>
                </w:tcPr>
                <w:p w14:paraId="6F80B2A9" w14:textId="77777777" w:rsidR="004D49ED" w:rsidRPr="004D49ED" w:rsidRDefault="004D49ED" w:rsidP="004D49ED">
                  <w:pPr>
                    <w:rPr>
                      <w:rFonts w:ascii="Garamond" w:hAnsi="Garamond"/>
                    </w:rPr>
                  </w:pPr>
                  <w:r w:rsidRPr="004D49ED">
                    <w:rPr>
                      <w:rFonts w:ascii="Garamond" w:hAnsi="Garamond"/>
                    </w:rPr>
                    <w:t>Suspecting</w:t>
                  </w:r>
                </w:p>
              </w:tc>
              <w:tc>
                <w:tcPr>
                  <w:tcW w:w="3537" w:type="pct"/>
                </w:tcPr>
                <w:p w14:paraId="3752F7E7" w14:textId="77777777" w:rsidR="004D49ED" w:rsidRPr="004D49ED" w:rsidRDefault="004D49ED" w:rsidP="004D49ED">
                  <w:pPr>
                    <w:rPr>
                      <w:rFonts w:ascii="Garamond" w:hAnsi="Garamond"/>
                    </w:rPr>
                  </w:pPr>
                  <w:r w:rsidRPr="004D49ED">
                    <w:rPr>
                      <w:rFonts w:ascii="Garamond" w:hAnsi="Garamond"/>
                      <w:color w:val="333333"/>
                      <w:shd w:val="clear" w:color="auto" w:fill="FFFFFF"/>
                    </w:rPr>
                    <w:t>to have an idea that something bad is probably true or likely to happen</w:t>
                  </w:r>
                </w:p>
              </w:tc>
            </w:tr>
            <w:tr w:rsidR="004D49ED" w:rsidRPr="004D49ED" w14:paraId="124A47C5" w14:textId="77777777" w:rsidTr="003C587F">
              <w:tc>
                <w:tcPr>
                  <w:tcW w:w="1463" w:type="pct"/>
                </w:tcPr>
                <w:p w14:paraId="007A0F30" w14:textId="77777777" w:rsidR="004D49ED" w:rsidRPr="004D49ED" w:rsidRDefault="004D49ED" w:rsidP="004D49ED">
                  <w:pPr>
                    <w:rPr>
                      <w:rFonts w:ascii="Garamond" w:hAnsi="Garamond"/>
                    </w:rPr>
                  </w:pPr>
                  <w:r w:rsidRPr="004D49ED">
                    <w:rPr>
                      <w:rFonts w:ascii="Garamond" w:hAnsi="Garamond"/>
                    </w:rPr>
                    <w:t xml:space="preserve">Taunted </w:t>
                  </w:r>
                </w:p>
              </w:tc>
              <w:tc>
                <w:tcPr>
                  <w:tcW w:w="3537" w:type="pct"/>
                </w:tcPr>
                <w:p w14:paraId="65A55211" w14:textId="04D59B76" w:rsidR="004D49ED" w:rsidRPr="004D49ED" w:rsidRDefault="004D49ED" w:rsidP="004D49ED">
                  <w:pPr>
                    <w:rPr>
                      <w:rFonts w:ascii="Garamond" w:hAnsi="Garamond"/>
                    </w:rPr>
                  </w:pPr>
                  <w:r w:rsidRPr="004D49ED">
                    <w:rPr>
                      <w:rFonts w:ascii="Garamond" w:hAnsi="Garamond"/>
                      <w:color w:val="333333"/>
                      <w:shd w:val="clear" w:color="auto" w:fill="FFFFFF"/>
                    </w:rPr>
                    <w:t>to try to make somebody angry or upset by saying unkind things about them</w:t>
                  </w:r>
                </w:p>
              </w:tc>
            </w:tr>
            <w:tr w:rsidR="004D49ED" w:rsidRPr="004D49ED" w14:paraId="6803E539" w14:textId="77777777" w:rsidTr="003C587F">
              <w:tc>
                <w:tcPr>
                  <w:tcW w:w="1463" w:type="pct"/>
                </w:tcPr>
                <w:p w14:paraId="46B01D98" w14:textId="77777777" w:rsidR="004D49ED" w:rsidRPr="004D49ED" w:rsidRDefault="004D49ED" w:rsidP="004D49ED">
                  <w:pPr>
                    <w:rPr>
                      <w:rFonts w:ascii="Garamond" w:hAnsi="Garamond"/>
                    </w:rPr>
                  </w:pPr>
                  <w:r w:rsidRPr="004D49ED">
                    <w:rPr>
                      <w:rFonts w:ascii="Garamond" w:hAnsi="Garamond"/>
                    </w:rPr>
                    <w:t>Waterproof</w:t>
                  </w:r>
                </w:p>
              </w:tc>
              <w:tc>
                <w:tcPr>
                  <w:tcW w:w="3537" w:type="pct"/>
                </w:tcPr>
                <w:p w14:paraId="6D6C1F91" w14:textId="77777777" w:rsidR="004D49ED" w:rsidRPr="004D49ED" w:rsidRDefault="004D49ED" w:rsidP="004D49ED">
                  <w:pPr>
                    <w:rPr>
                      <w:rFonts w:ascii="Garamond" w:hAnsi="Garamond"/>
                    </w:rPr>
                  </w:pPr>
                  <w:r w:rsidRPr="004D49ED">
                    <w:rPr>
                      <w:rFonts w:ascii="Garamond" w:hAnsi="Garamond"/>
                    </w:rPr>
                    <w:t>cannot be damaged by water</w:t>
                  </w:r>
                </w:p>
              </w:tc>
            </w:tr>
          </w:tbl>
          <w:p w14:paraId="3E8BCC82" w14:textId="77777777" w:rsidR="0004739F" w:rsidRPr="004D1BFA" w:rsidRDefault="0004739F" w:rsidP="00D8636F">
            <w:pPr>
              <w:rPr>
                <w:rFonts w:asciiTheme="majorHAnsi" w:hAnsiTheme="majorHAnsi" w:cstheme="majorHAnsi"/>
                <w:bCs/>
                <w:sz w:val="22"/>
                <w:szCs w:val="22"/>
              </w:rPr>
            </w:pPr>
          </w:p>
        </w:tc>
        <w:tc>
          <w:tcPr>
            <w:tcW w:w="1276" w:type="dxa"/>
          </w:tcPr>
          <w:p w14:paraId="14315D70" w14:textId="6A4EC2A3" w:rsidR="0004739F" w:rsidRPr="004D49ED" w:rsidRDefault="004D49ED" w:rsidP="00D8636F">
            <w:pPr>
              <w:rPr>
                <w:rFonts w:asciiTheme="majorHAnsi" w:hAnsiTheme="majorHAnsi" w:cstheme="majorHAnsi"/>
                <w:b/>
                <w:sz w:val="22"/>
                <w:szCs w:val="22"/>
              </w:rPr>
            </w:pPr>
            <w:r>
              <w:rPr>
                <w:rFonts w:asciiTheme="majorHAnsi" w:hAnsiTheme="majorHAnsi" w:cstheme="majorHAnsi"/>
                <w:b/>
                <w:sz w:val="22"/>
                <w:szCs w:val="22"/>
              </w:rPr>
              <w:t>5 minutes</w:t>
            </w:r>
          </w:p>
        </w:tc>
      </w:tr>
      <w:tr w:rsidR="0004739F" w:rsidRPr="002A3E24" w14:paraId="1C1FEEE2" w14:textId="77777777" w:rsidTr="00D8636F">
        <w:trPr>
          <w:trHeight w:val="6290"/>
        </w:trPr>
        <w:tc>
          <w:tcPr>
            <w:tcW w:w="2410" w:type="dxa"/>
            <w:shd w:val="clear" w:color="auto" w:fill="F2F2F2" w:themeFill="background1" w:themeFillShade="F2"/>
          </w:tcPr>
          <w:p w14:paraId="05BE80DF" w14:textId="77777777" w:rsidR="0004739F" w:rsidRPr="002A3E24" w:rsidRDefault="0004739F" w:rsidP="00D8636F">
            <w:pPr>
              <w:rPr>
                <w:rFonts w:asciiTheme="majorHAnsi" w:hAnsiTheme="majorHAnsi" w:cstheme="majorHAnsi"/>
                <w:b/>
                <w:sz w:val="20"/>
                <w:szCs w:val="20"/>
              </w:rPr>
            </w:pPr>
            <w:r w:rsidRPr="002A3E24">
              <w:rPr>
                <w:rFonts w:asciiTheme="majorHAnsi" w:hAnsiTheme="majorHAnsi" w:cstheme="majorHAnsi"/>
                <w:b/>
                <w:sz w:val="20"/>
                <w:szCs w:val="20"/>
              </w:rPr>
              <w:t>BODY:</w:t>
            </w:r>
          </w:p>
          <w:p w14:paraId="7862A3CE" w14:textId="77777777" w:rsidR="0004739F" w:rsidRPr="002A3E24" w:rsidRDefault="0004739F">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Best order of activities to maximize learning -- each task moves students towards learning intentions</w:t>
            </w:r>
          </w:p>
          <w:p w14:paraId="7B3309E6" w14:textId="77777777" w:rsidR="0004739F" w:rsidRPr="002A3E24" w:rsidRDefault="0004739F">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Students are interacting with new ideas, actively constructing </w:t>
            </w:r>
            <w:proofErr w:type="gramStart"/>
            <w:r w:rsidRPr="002A3E24">
              <w:rPr>
                <w:rFonts w:asciiTheme="majorHAnsi" w:hAnsiTheme="majorHAnsi" w:cstheme="majorHAnsi"/>
                <w:bCs/>
                <w:i/>
                <w:iCs/>
                <w:sz w:val="20"/>
                <w:szCs w:val="20"/>
              </w:rPr>
              <w:t>knowledge</w:t>
            </w:r>
            <w:proofErr w:type="gramEnd"/>
            <w:r w:rsidRPr="002A3E24">
              <w:rPr>
                <w:rFonts w:asciiTheme="majorHAnsi" w:hAnsiTheme="majorHAnsi" w:cstheme="majorHAnsi"/>
                <w:bCs/>
                <w:i/>
                <w:iCs/>
                <w:sz w:val="20"/>
                <w:szCs w:val="20"/>
              </w:rPr>
              <w:t xml:space="preserve"> and understanding, and given opportunities to practice</w:t>
            </w:r>
            <w:r>
              <w:rPr>
                <w:rFonts w:asciiTheme="majorHAnsi" w:hAnsiTheme="majorHAnsi" w:cstheme="majorHAnsi"/>
                <w:bCs/>
                <w:i/>
                <w:iCs/>
                <w:sz w:val="20"/>
                <w:szCs w:val="20"/>
              </w:rPr>
              <w:t>,</w:t>
            </w:r>
            <w:r w:rsidRPr="002A3E24">
              <w:rPr>
                <w:rFonts w:asciiTheme="majorHAnsi" w:hAnsiTheme="majorHAnsi" w:cstheme="majorHAnsi"/>
                <w:bCs/>
                <w:i/>
                <w:iCs/>
                <w:sz w:val="20"/>
                <w:szCs w:val="20"/>
              </w:rPr>
              <w:t xml:space="preserve"> apply</w:t>
            </w:r>
            <w:r>
              <w:rPr>
                <w:rFonts w:asciiTheme="majorHAnsi" w:hAnsiTheme="majorHAnsi" w:cstheme="majorHAnsi"/>
                <w:bCs/>
                <w:i/>
                <w:iCs/>
                <w:sz w:val="20"/>
                <w:szCs w:val="20"/>
              </w:rPr>
              <w:t>, or share</w:t>
            </w:r>
            <w:r w:rsidRPr="002A3E24">
              <w:rPr>
                <w:rFonts w:asciiTheme="majorHAnsi" w:hAnsiTheme="majorHAnsi" w:cstheme="majorHAnsi"/>
                <w:bCs/>
                <w:i/>
                <w:iCs/>
                <w:sz w:val="20"/>
                <w:szCs w:val="20"/>
              </w:rPr>
              <w:t xml:space="preserve"> learning, ask questions and get feedback</w:t>
            </w:r>
          </w:p>
          <w:p w14:paraId="700FA454" w14:textId="77777777" w:rsidR="0004739F" w:rsidRPr="002A3E24" w:rsidRDefault="0004739F">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Teacher uses </w:t>
            </w:r>
            <w:r>
              <w:rPr>
                <w:rFonts w:asciiTheme="majorHAnsi" w:hAnsiTheme="majorHAnsi" w:cstheme="majorHAnsi"/>
                <w:bCs/>
                <w:i/>
                <w:iCs/>
                <w:sz w:val="20"/>
                <w:szCs w:val="20"/>
              </w:rPr>
              <w:t xml:space="preserve">learning resources and </w:t>
            </w:r>
            <w:r w:rsidRPr="002A3E24">
              <w:rPr>
                <w:rFonts w:asciiTheme="majorHAnsi" w:hAnsiTheme="majorHAnsi" w:cstheme="majorHAnsi"/>
                <w:bCs/>
                <w:i/>
                <w:iCs/>
                <w:sz w:val="20"/>
                <w:szCs w:val="20"/>
              </w:rPr>
              <w:t xml:space="preserve">strategic </w:t>
            </w:r>
            <w:proofErr w:type="gramStart"/>
            <w:r w:rsidRPr="002A3E24">
              <w:rPr>
                <w:rFonts w:asciiTheme="majorHAnsi" w:hAnsiTheme="majorHAnsi" w:cstheme="majorHAnsi"/>
                <w:bCs/>
                <w:i/>
                <w:iCs/>
                <w:sz w:val="20"/>
                <w:szCs w:val="20"/>
              </w:rPr>
              <w:t>opportuniti</w:t>
            </w:r>
            <w:r>
              <w:rPr>
                <w:rFonts w:asciiTheme="majorHAnsi" w:hAnsiTheme="majorHAnsi" w:cstheme="majorHAnsi"/>
                <w:bCs/>
                <w:i/>
                <w:iCs/>
                <w:sz w:val="20"/>
                <w:szCs w:val="20"/>
              </w:rPr>
              <w:t xml:space="preserve">es </w:t>
            </w:r>
            <w:r w:rsidRPr="002A3E24">
              <w:rPr>
                <w:rFonts w:asciiTheme="majorHAnsi" w:hAnsiTheme="majorHAnsi" w:cstheme="majorHAnsi"/>
                <w:bCs/>
                <w:i/>
                <w:iCs/>
                <w:sz w:val="20"/>
                <w:szCs w:val="20"/>
              </w:rPr>
              <w:t xml:space="preserve"> for</w:t>
            </w:r>
            <w:proofErr w:type="gramEnd"/>
            <w:r w:rsidRPr="002A3E24">
              <w:rPr>
                <w:rFonts w:asciiTheme="majorHAnsi" w:hAnsiTheme="majorHAnsi" w:cstheme="majorHAnsi"/>
                <w:bCs/>
                <w:i/>
                <w:iCs/>
                <w:sz w:val="20"/>
                <w:szCs w:val="20"/>
              </w:rPr>
              <w:t xml:space="preserve"> guided practice,</w:t>
            </w:r>
            <w:r>
              <w:rPr>
                <w:rFonts w:asciiTheme="majorHAnsi" w:hAnsiTheme="majorHAnsi" w:cstheme="majorHAnsi"/>
                <w:bCs/>
                <w:i/>
                <w:iCs/>
                <w:sz w:val="20"/>
                <w:szCs w:val="20"/>
              </w:rPr>
              <w:t xml:space="preserve"> direct instruction,</w:t>
            </w:r>
            <w:r w:rsidRPr="002A3E24">
              <w:rPr>
                <w:rFonts w:asciiTheme="majorHAnsi" w:hAnsiTheme="majorHAnsi" w:cstheme="majorHAnsi"/>
                <w:bCs/>
                <w:i/>
                <w:iCs/>
                <w:sz w:val="20"/>
                <w:szCs w:val="20"/>
              </w:rPr>
              <w:t xml:space="preserve"> and/or modelling</w:t>
            </w:r>
          </w:p>
          <w:p w14:paraId="23201A63" w14:textId="77777777" w:rsidR="0004739F" w:rsidRPr="002A3E24" w:rsidRDefault="0004739F">
            <w:pPr>
              <w:pStyle w:val="ListParagraph"/>
              <w:numPr>
                <w:ilvl w:val="0"/>
                <w:numId w:val="3"/>
              </w:numPr>
              <w:rPr>
                <w:rFonts w:asciiTheme="majorHAnsi" w:hAnsiTheme="majorHAnsi" w:cstheme="majorHAnsi"/>
                <w:b/>
                <w:sz w:val="22"/>
                <w:szCs w:val="22"/>
              </w:rPr>
            </w:pPr>
            <w:r>
              <w:rPr>
                <w:rFonts w:asciiTheme="majorHAnsi" w:hAnsiTheme="majorHAnsi" w:cstheme="majorHAnsi"/>
                <w:bCs/>
                <w:i/>
                <w:iCs/>
                <w:sz w:val="20"/>
                <w:szCs w:val="20"/>
              </w:rPr>
              <w:t xml:space="preserve">Can </w:t>
            </w:r>
            <w:proofErr w:type="gramStart"/>
            <w:r>
              <w:rPr>
                <w:rFonts w:asciiTheme="majorHAnsi" w:hAnsiTheme="majorHAnsi" w:cstheme="majorHAnsi"/>
                <w:bCs/>
                <w:i/>
                <w:iCs/>
                <w:sz w:val="20"/>
                <w:szCs w:val="20"/>
              </w:rPr>
              <w:t>include:</w:t>
            </w:r>
            <w:proofErr w:type="gramEnd"/>
            <w:r>
              <w:rPr>
                <w:rFonts w:asciiTheme="majorHAnsi" w:hAnsiTheme="majorHAnsi" w:cstheme="majorHAnsi"/>
                <w:bCs/>
                <w:i/>
                <w:iCs/>
                <w:sz w:val="20"/>
                <w:szCs w:val="20"/>
              </w:rPr>
              <w:t xml:space="preserve"> transitions, </w:t>
            </w:r>
            <w:r w:rsidRPr="002A3E24">
              <w:rPr>
                <w:rFonts w:asciiTheme="majorHAnsi" w:hAnsiTheme="majorHAnsi" w:cstheme="majorHAnsi"/>
                <w:bCs/>
                <w:i/>
                <w:iCs/>
                <w:sz w:val="20"/>
                <w:szCs w:val="20"/>
              </w:rPr>
              <w:t xml:space="preserve">sample questions, student choices, assessment notes (formative or </w:t>
            </w:r>
            <w:r>
              <w:rPr>
                <w:rFonts w:asciiTheme="majorHAnsi" w:hAnsiTheme="majorHAnsi" w:cstheme="majorHAnsi"/>
                <w:bCs/>
                <w:i/>
                <w:iCs/>
                <w:sz w:val="20"/>
                <w:szCs w:val="20"/>
              </w:rPr>
              <w:t>otherwise</w:t>
            </w:r>
            <w:r w:rsidRPr="002A3E24">
              <w:rPr>
                <w:rFonts w:asciiTheme="majorHAnsi" w:hAnsiTheme="majorHAnsi" w:cstheme="majorHAnsi"/>
                <w:bCs/>
                <w:i/>
                <w:iCs/>
                <w:sz w:val="20"/>
                <w:szCs w:val="20"/>
              </w:rPr>
              <w:t>), and other applications of design considerations</w:t>
            </w:r>
          </w:p>
        </w:tc>
        <w:tc>
          <w:tcPr>
            <w:tcW w:w="7229" w:type="dxa"/>
          </w:tcPr>
          <w:p w14:paraId="148BBE8B" w14:textId="5519D31E" w:rsidR="004D49ED" w:rsidRDefault="004D49ED" w:rsidP="004D49ED">
            <w:pPr>
              <w:rPr>
                <w:rFonts w:asciiTheme="majorHAnsi" w:hAnsiTheme="majorHAnsi" w:cstheme="majorHAnsi"/>
                <w:bCs/>
                <w:sz w:val="22"/>
                <w:szCs w:val="22"/>
              </w:rPr>
            </w:pPr>
            <w:r>
              <w:rPr>
                <w:rFonts w:asciiTheme="majorHAnsi" w:hAnsiTheme="majorHAnsi" w:cstheme="majorHAnsi"/>
                <w:bCs/>
                <w:sz w:val="22"/>
                <w:szCs w:val="22"/>
              </w:rPr>
              <w:t>Independent Vocabulary + Sentence Construction activity (provided)</w:t>
            </w:r>
          </w:p>
          <w:p w14:paraId="1916BD2E" w14:textId="77777777" w:rsidR="0004739F" w:rsidRDefault="004D49ED" w:rsidP="004D49ED">
            <w:pPr>
              <w:rPr>
                <w:rFonts w:asciiTheme="majorHAnsi" w:hAnsiTheme="majorHAnsi" w:cstheme="majorHAnsi"/>
                <w:bCs/>
                <w:sz w:val="22"/>
                <w:szCs w:val="22"/>
              </w:rPr>
            </w:pPr>
            <w:r>
              <w:rPr>
                <w:rFonts w:asciiTheme="majorHAnsi" w:hAnsiTheme="majorHAnsi" w:cstheme="majorHAnsi"/>
                <w:bCs/>
                <w:sz w:val="22"/>
                <w:szCs w:val="22"/>
              </w:rPr>
              <w:t>Students may choose Mild, Medium, or Spicy according to their comfort level.</w:t>
            </w:r>
          </w:p>
          <w:p w14:paraId="59E35793" w14:textId="77777777" w:rsidR="00C81F92" w:rsidRDefault="00C81F92" w:rsidP="004D49ED">
            <w:pPr>
              <w:rPr>
                <w:rFonts w:asciiTheme="majorHAnsi" w:hAnsiTheme="majorHAnsi" w:cstheme="majorHAnsi"/>
                <w:bCs/>
                <w:sz w:val="22"/>
                <w:szCs w:val="22"/>
              </w:rPr>
            </w:pPr>
          </w:p>
          <w:p w14:paraId="774CAEEB" w14:textId="77777777" w:rsidR="00C81F92" w:rsidRDefault="00C81F92" w:rsidP="004D49ED">
            <w:pPr>
              <w:rPr>
                <w:rFonts w:asciiTheme="majorHAnsi" w:hAnsiTheme="majorHAnsi" w:cstheme="majorHAnsi"/>
                <w:bCs/>
                <w:sz w:val="22"/>
                <w:szCs w:val="22"/>
              </w:rPr>
            </w:pPr>
          </w:p>
          <w:p w14:paraId="3B08D9E2" w14:textId="77777777" w:rsidR="00C81F92" w:rsidRDefault="00C81F92" w:rsidP="004D49ED">
            <w:pPr>
              <w:rPr>
                <w:rFonts w:asciiTheme="majorHAnsi" w:hAnsiTheme="majorHAnsi" w:cstheme="majorHAnsi"/>
                <w:bCs/>
                <w:sz w:val="22"/>
                <w:szCs w:val="22"/>
              </w:rPr>
            </w:pPr>
          </w:p>
          <w:p w14:paraId="37442373" w14:textId="77777777" w:rsidR="00C81F92" w:rsidRDefault="00C81F92" w:rsidP="004D49ED">
            <w:pPr>
              <w:rPr>
                <w:rFonts w:asciiTheme="majorHAnsi" w:hAnsiTheme="majorHAnsi" w:cstheme="majorHAnsi"/>
                <w:b/>
                <w:sz w:val="28"/>
                <w:szCs w:val="28"/>
              </w:rPr>
            </w:pPr>
            <w:r w:rsidRPr="00C81F92">
              <w:rPr>
                <w:rFonts w:asciiTheme="majorHAnsi" w:hAnsiTheme="majorHAnsi" w:cstheme="majorHAnsi"/>
                <w:b/>
                <w:sz w:val="28"/>
                <w:szCs w:val="28"/>
              </w:rPr>
              <w:t xml:space="preserve">Transitioning to a lesson on symbolism. </w:t>
            </w:r>
          </w:p>
          <w:p w14:paraId="3A056C67" w14:textId="77777777" w:rsidR="00C81F92" w:rsidRDefault="00C81F92" w:rsidP="004D49ED">
            <w:pPr>
              <w:rPr>
                <w:rFonts w:asciiTheme="majorHAnsi" w:hAnsiTheme="majorHAnsi" w:cstheme="majorHAnsi"/>
                <w:b/>
                <w:sz w:val="28"/>
                <w:szCs w:val="28"/>
              </w:rPr>
            </w:pPr>
          </w:p>
          <w:p w14:paraId="7AA65351" w14:textId="77777777" w:rsidR="00C81F92" w:rsidRPr="00C81F92" w:rsidRDefault="00C81F92" w:rsidP="00C81F92">
            <w:pPr>
              <w:spacing w:before="240" w:after="240"/>
              <w:rPr>
                <w:rFonts w:ascii="Times New Roman" w:eastAsia="Times New Roman" w:hAnsi="Times New Roman" w:cs="Times New Roman"/>
                <w:lang w:val="en-CA" w:eastAsia="en-CA"/>
              </w:rPr>
            </w:pPr>
            <w:r w:rsidRPr="00C81F92">
              <w:rPr>
                <w:rFonts w:ascii="Arial" w:eastAsia="Times New Roman" w:hAnsi="Arial" w:cs="Arial"/>
                <w:b/>
                <w:bCs/>
                <w:color w:val="000000"/>
                <w:sz w:val="20"/>
                <w:szCs w:val="20"/>
                <w:u w:val="single"/>
                <w:lang w:val="en-CA" w:eastAsia="en-CA"/>
              </w:rPr>
              <w:t>Analyze and Interpret</w:t>
            </w:r>
          </w:p>
          <w:p w14:paraId="330C1799" w14:textId="6AB38C14" w:rsidR="00C81F92" w:rsidRDefault="00C81F92" w:rsidP="00C81F92">
            <w:pPr>
              <w:spacing w:before="240" w:after="240"/>
              <w:rPr>
                <w:rFonts w:asciiTheme="majorHAnsi" w:eastAsia="Times New Roman" w:hAnsiTheme="majorHAnsi" w:cstheme="majorHAnsi"/>
                <w:color w:val="000000"/>
                <w:sz w:val="22"/>
                <w:szCs w:val="22"/>
                <w:lang w:val="en-CA" w:eastAsia="en-CA"/>
              </w:rPr>
            </w:pPr>
            <w:r w:rsidRPr="00C81F92">
              <w:rPr>
                <w:rFonts w:asciiTheme="majorHAnsi" w:eastAsia="Times New Roman" w:hAnsiTheme="majorHAnsi" w:cstheme="majorHAnsi"/>
                <w:color w:val="000000"/>
                <w:sz w:val="22"/>
                <w:szCs w:val="22"/>
                <w:lang w:val="en-CA" w:eastAsia="en-CA"/>
              </w:rPr>
              <w:t xml:space="preserve">Teach the concept of symbolism in the elements of story. </w:t>
            </w:r>
            <w:r w:rsidR="00CB586A">
              <w:rPr>
                <w:rFonts w:asciiTheme="majorHAnsi" w:eastAsia="Times New Roman" w:hAnsiTheme="majorHAnsi" w:cstheme="majorHAnsi"/>
                <w:color w:val="000000"/>
                <w:sz w:val="22"/>
                <w:szCs w:val="22"/>
                <w:lang w:val="en-CA" w:eastAsia="en-CA"/>
              </w:rPr>
              <w:t xml:space="preserve">Begin by exploring as a class, what a symbol is. On the white board, record some key vocabulary words that relate to symbolism such as symbol, symbolic, symbolic image, and metaphor. </w:t>
            </w:r>
            <w:r w:rsidR="00CB586A">
              <w:rPr>
                <w:rFonts w:asciiTheme="majorHAnsi" w:eastAsia="Times New Roman" w:hAnsiTheme="majorHAnsi" w:cstheme="majorHAnsi"/>
                <w:b/>
                <w:bCs/>
                <w:color w:val="000000"/>
                <w:sz w:val="22"/>
                <w:szCs w:val="22"/>
                <w:lang w:val="en-CA" w:eastAsia="en-CA"/>
              </w:rPr>
              <w:t xml:space="preserve">Define each word for the students. </w:t>
            </w:r>
            <w:r w:rsidR="00CB586A">
              <w:rPr>
                <w:rFonts w:asciiTheme="majorHAnsi" w:eastAsia="Times New Roman" w:hAnsiTheme="majorHAnsi" w:cstheme="majorHAnsi"/>
                <w:color w:val="000000"/>
                <w:sz w:val="22"/>
                <w:szCs w:val="22"/>
                <w:lang w:val="en-CA" w:eastAsia="en-CA"/>
              </w:rPr>
              <w:t xml:space="preserve">Students should understand that symbols represent something else. On the whiteboard, illustrate some examples. These could include a heart that represents love, a peace sign that represents peace, </w:t>
            </w:r>
            <w:r w:rsidR="00AC4748">
              <w:rPr>
                <w:rFonts w:asciiTheme="majorHAnsi" w:eastAsia="Times New Roman" w:hAnsiTheme="majorHAnsi" w:cstheme="majorHAnsi"/>
                <w:color w:val="000000"/>
                <w:sz w:val="22"/>
                <w:szCs w:val="22"/>
                <w:lang w:val="en-CA" w:eastAsia="en-CA"/>
              </w:rPr>
              <w:t xml:space="preserve">a big red stop sign representing stop in driving terms, etc. Explain to students how some symbols have multiple representations and meanings, while some symbols have fewer complex meanings and representations. </w:t>
            </w:r>
          </w:p>
          <w:p w14:paraId="0511CAFD" w14:textId="16A4F8B8" w:rsidR="00AC4748" w:rsidRDefault="00AC4748" w:rsidP="00C81F92">
            <w:pPr>
              <w:spacing w:before="240" w:after="240"/>
              <w:rPr>
                <w:rFonts w:asciiTheme="majorHAnsi" w:eastAsia="Times New Roman" w:hAnsiTheme="majorHAnsi" w:cstheme="majorHAnsi"/>
                <w:color w:val="000000"/>
                <w:sz w:val="22"/>
                <w:szCs w:val="22"/>
                <w:lang w:val="en-CA" w:eastAsia="en-CA"/>
              </w:rPr>
            </w:pPr>
          </w:p>
          <w:p w14:paraId="71DB9470" w14:textId="3DDF8C18" w:rsidR="00E91BFF" w:rsidRDefault="00AC4748" w:rsidP="00C81F92">
            <w:pPr>
              <w:spacing w:before="240" w:after="240"/>
              <w:rPr>
                <w:rFonts w:asciiTheme="majorHAnsi" w:hAnsiTheme="majorHAnsi" w:cstheme="majorHAnsi"/>
                <w:b/>
                <w:bCs/>
                <w:color w:val="000000"/>
                <w:sz w:val="22"/>
                <w:szCs w:val="22"/>
              </w:rPr>
            </w:pPr>
            <w:r w:rsidRPr="00E91BFF">
              <w:rPr>
                <w:rFonts w:asciiTheme="majorHAnsi" w:hAnsiTheme="majorHAnsi" w:cstheme="majorHAnsi"/>
                <w:b/>
                <w:bCs/>
                <w:color w:val="000000"/>
                <w:sz w:val="22"/>
                <w:szCs w:val="22"/>
              </w:rPr>
              <w:t xml:space="preserve">Explore, examine, and analyze the chosen colors in the illustrations of the Raven story as a class while recording responses on the board. For example, what is the author trying to tell us with dark colors in the illustrations? What </w:t>
            </w:r>
            <w:r w:rsidRPr="00E91BFF">
              <w:rPr>
                <w:rFonts w:asciiTheme="majorHAnsi" w:hAnsiTheme="majorHAnsi" w:cstheme="majorHAnsi"/>
                <w:b/>
                <w:bCs/>
                <w:color w:val="000000"/>
                <w:sz w:val="22"/>
                <w:szCs w:val="22"/>
              </w:rPr>
              <w:lastRenderedPageBreak/>
              <w:t xml:space="preserve">does each color represent? Interpret what the Raven may symbolize in the stories we explored as a class. </w:t>
            </w:r>
          </w:p>
          <w:p w14:paraId="440E3DD9" w14:textId="2986D39F" w:rsidR="00E91BFF" w:rsidRDefault="00E91BFF" w:rsidP="00C81F92">
            <w:p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 xml:space="preserve">Transition to playing a game </w:t>
            </w:r>
            <w:r w:rsidR="00FC5A32">
              <w:rPr>
                <w:rFonts w:asciiTheme="majorHAnsi" w:hAnsiTheme="majorHAnsi" w:cstheme="majorHAnsi"/>
                <w:color w:val="000000"/>
                <w:sz w:val="22"/>
                <w:szCs w:val="22"/>
              </w:rPr>
              <w:t xml:space="preserve">called </w:t>
            </w:r>
            <w:r w:rsidR="00FC5A32">
              <w:rPr>
                <w:rFonts w:asciiTheme="majorHAnsi" w:hAnsiTheme="majorHAnsi" w:cstheme="majorHAnsi"/>
                <w:b/>
                <w:bCs/>
                <w:color w:val="000000"/>
                <w:sz w:val="22"/>
                <w:szCs w:val="22"/>
              </w:rPr>
              <w:t>Symbolic Pictionary.</w:t>
            </w:r>
          </w:p>
          <w:p w14:paraId="347155CD" w14:textId="53669B43" w:rsidR="00FC5A32" w:rsidRDefault="00FC5A32"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Break the classroom into teams.</w:t>
            </w:r>
          </w:p>
          <w:p w14:paraId="225F3162" w14:textId="78608314" w:rsidR="00FC5A32" w:rsidRDefault="00FC5A32"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 xml:space="preserve">Give each student materials to draw with (pencils and paper, or dry-erase mini white-boards with markers and eraser). </w:t>
            </w:r>
          </w:p>
          <w:p w14:paraId="29917B7F" w14:textId="3869C1BC" w:rsidR="00FC5A32" w:rsidRDefault="00FC5A32"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Create a slideshow with a word on each slide such as love, anger, hard work,</w:t>
            </w:r>
            <w:r w:rsidR="008B2477">
              <w:rPr>
                <w:rFonts w:asciiTheme="majorHAnsi" w:hAnsiTheme="majorHAnsi" w:cstheme="majorHAnsi"/>
                <w:color w:val="000000"/>
                <w:sz w:val="22"/>
                <w:szCs w:val="22"/>
              </w:rPr>
              <w:t xml:space="preserve"> hope, wisdom,</w:t>
            </w:r>
            <w:r>
              <w:rPr>
                <w:rFonts w:asciiTheme="majorHAnsi" w:hAnsiTheme="majorHAnsi" w:cstheme="majorHAnsi"/>
                <w:color w:val="000000"/>
                <w:sz w:val="22"/>
                <w:szCs w:val="22"/>
              </w:rPr>
              <w:t xml:space="preserve"> </w:t>
            </w:r>
            <w:r w:rsidR="001B1A71">
              <w:rPr>
                <w:rFonts w:asciiTheme="majorHAnsi" w:hAnsiTheme="majorHAnsi" w:cstheme="majorHAnsi"/>
                <w:color w:val="000000"/>
                <w:sz w:val="22"/>
                <w:szCs w:val="22"/>
              </w:rPr>
              <w:t xml:space="preserve">etc. (provided) </w:t>
            </w:r>
          </w:p>
          <w:p w14:paraId="0A4D1AA2" w14:textId="17E48B22" w:rsidR="00FC5A32" w:rsidRDefault="00FC5A32"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 xml:space="preserve">Show one of the slides so that all students can view it in the classroom. </w:t>
            </w:r>
          </w:p>
          <w:p w14:paraId="35BA6760" w14:textId="74F875E8" w:rsidR="00FC5A32" w:rsidRDefault="00FC5A32"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 xml:space="preserve">Have students work together in their teams to brainstorm a symbolic image that represents that word. </w:t>
            </w:r>
            <w:r w:rsidR="008B2477">
              <w:rPr>
                <w:rFonts w:asciiTheme="majorHAnsi" w:hAnsiTheme="majorHAnsi" w:cstheme="majorHAnsi"/>
                <w:color w:val="000000"/>
                <w:sz w:val="22"/>
                <w:szCs w:val="22"/>
              </w:rPr>
              <w:t>When the team picks an image to draw, each member will draw that image on their piece of paper or whiteboard.</w:t>
            </w:r>
          </w:p>
          <w:p w14:paraId="7AD039A4" w14:textId="1C33635D" w:rsidR="008B2477" w:rsidRDefault="008B2477"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After the time has commenced, one person from each team will hold up their symbolic image to represent that word (1 point will go to each team that drew a symbolic image, and 2 points will go to a team that drew a different symbolic image from the other teams</w:t>
            </w:r>
            <w:r w:rsidR="001B1A71">
              <w:rPr>
                <w:rFonts w:asciiTheme="majorHAnsi" w:hAnsiTheme="majorHAnsi" w:cstheme="majorHAnsi"/>
                <w:color w:val="000000"/>
                <w:sz w:val="22"/>
                <w:szCs w:val="22"/>
              </w:rPr>
              <w:t xml:space="preserve"> that symbolizes the word on the slideshow</w:t>
            </w:r>
            <w:r>
              <w:rPr>
                <w:rFonts w:asciiTheme="majorHAnsi" w:hAnsiTheme="majorHAnsi" w:cstheme="majorHAnsi"/>
                <w:color w:val="000000"/>
                <w:sz w:val="22"/>
                <w:szCs w:val="22"/>
              </w:rPr>
              <w:t>).</w:t>
            </w:r>
          </w:p>
          <w:p w14:paraId="33A70129" w14:textId="739B1837" w:rsidR="008B2477" w:rsidRPr="00FC5A32" w:rsidRDefault="008B2477" w:rsidP="00FC5A32">
            <w:pPr>
              <w:pStyle w:val="ListParagraph"/>
              <w:numPr>
                <w:ilvl w:val="1"/>
                <w:numId w:val="5"/>
              </w:numPr>
              <w:spacing w:before="240" w:after="240"/>
              <w:rPr>
                <w:rFonts w:asciiTheme="majorHAnsi" w:hAnsiTheme="majorHAnsi" w:cstheme="majorHAnsi"/>
                <w:color w:val="000000"/>
                <w:sz w:val="22"/>
                <w:szCs w:val="22"/>
              </w:rPr>
            </w:pPr>
            <w:r>
              <w:rPr>
                <w:rFonts w:asciiTheme="majorHAnsi" w:hAnsiTheme="majorHAnsi" w:cstheme="majorHAnsi"/>
                <w:color w:val="000000"/>
                <w:sz w:val="22"/>
                <w:szCs w:val="22"/>
              </w:rPr>
              <w:t xml:space="preserve">Keep playing until time is up, and further learning must take place. </w:t>
            </w:r>
          </w:p>
          <w:p w14:paraId="6C86977A" w14:textId="77777777" w:rsidR="00E91BFF" w:rsidRDefault="00E91BFF" w:rsidP="00C81F92">
            <w:pPr>
              <w:spacing w:before="240" w:after="240"/>
              <w:rPr>
                <w:rFonts w:asciiTheme="majorHAnsi" w:eastAsia="Times New Roman" w:hAnsiTheme="majorHAnsi" w:cstheme="majorHAnsi"/>
                <w:color w:val="000000"/>
                <w:sz w:val="22"/>
                <w:szCs w:val="22"/>
                <w:lang w:val="en-CA" w:eastAsia="en-CA"/>
              </w:rPr>
            </w:pPr>
          </w:p>
          <w:p w14:paraId="5323627C" w14:textId="0F860358" w:rsidR="00AC4748" w:rsidRDefault="00AC4748" w:rsidP="00C81F92">
            <w:pPr>
              <w:spacing w:before="240" w:after="240"/>
              <w:rPr>
                <w:rFonts w:asciiTheme="majorHAnsi" w:eastAsia="Times New Roman" w:hAnsiTheme="majorHAnsi" w:cstheme="majorHAnsi"/>
                <w:color w:val="000000"/>
                <w:sz w:val="22"/>
                <w:szCs w:val="22"/>
                <w:lang w:val="en-CA" w:eastAsia="en-CA"/>
              </w:rPr>
            </w:pPr>
          </w:p>
          <w:p w14:paraId="233B07B5" w14:textId="77777777" w:rsidR="00AC4748" w:rsidRPr="00C81F92" w:rsidRDefault="00AC4748" w:rsidP="00C81F92">
            <w:pPr>
              <w:spacing w:before="240" w:after="240"/>
              <w:rPr>
                <w:rFonts w:asciiTheme="majorHAnsi" w:eastAsia="Times New Roman" w:hAnsiTheme="majorHAnsi" w:cstheme="majorHAnsi"/>
                <w:sz w:val="22"/>
                <w:szCs w:val="22"/>
                <w:lang w:val="en-CA" w:eastAsia="en-CA"/>
              </w:rPr>
            </w:pPr>
          </w:p>
          <w:p w14:paraId="21A102C9" w14:textId="4C10C293" w:rsidR="00C81F92" w:rsidRPr="00C81F92" w:rsidRDefault="00C81F92" w:rsidP="004D49ED">
            <w:pPr>
              <w:rPr>
                <w:rFonts w:asciiTheme="majorHAnsi" w:hAnsiTheme="majorHAnsi" w:cstheme="majorHAnsi"/>
                <w:b/>
                <w:sz w:val="28"/>
                <w:szCs w:val="28"/>
              </w:rPr>
            </w:pPr>
          </w:p>
        </w:tc>
        <w:tc>
          <w:tcPr>
            <w:tcW w:w="1276" w:type="dxa"/>
          </w:tcPr>
          <w:p w14:paraId="382427CF" w14:textId="77777777" w:rsidR="0004739F" w:rsidRDefault="004D49ED" w:rsidP="00D8636F">
            <w:pPr>
              <w:rPr>
                <w:rFonts w:asciiTheme="majorHAnsi" w:hAnsiTheme="majorHAnsi" w:cstheme="majorHAnsi"/>
                <w:b/>
                <w:sz w:val="22"/>
                <w:szCs w:val="22"/>
              </w:rPr>
            </w:pPr>
            <w:r>
              <w:rPr>
                <w:rFonts w:asciiTheme="majorHAnsi" w:hAnsiTheme="majorHAnsi" w:cstheme="majorHAnsi"/>
                <w:b/>
                <w:sz w:val="22"/>
                <w:szCs w:val="22"/>
              </w:rPr>
              <w:lastRenderedPageBreak/>
              <w:t>5 minutes</w:t>
            </w:r>
          </w:p>
          <w:p w14:paraId="5743C179" w14:textId="77777777" w:rsidR="00E91BFF" w:rsidRDefault="00E91BFF" w:rsidP="00D8636F">
            <w:pPr>
              <w:rPr>
                <w:rFonts w:asciiTheme="majorHAnsi" w:hAnsiTheme="majorHAnsi" w:cstheme="majorHAnsi"/>
                <w:b/>
                <w:sz w:val="22"/>
                <w:szCs w:val="22"/>
              </w:rPr>
            </w:pPr>
          </w:p>
          <w:p w14:paraId="194F6569" w14:textId="77777777" w:rsidR="00E91BFF" w:rsidRDefault="00E91BFF" w:rsidP="00D8636F">
            <w:pPr>
              <w:rPr>
                <w:rFonts w:asciiTheme="majorHAnsi" w:hAnsiTheme="majorHAnsi" w:cstheme="majorHAnsi"/>
                <w:b/>
                <w:sz w:val="22"/>
                <w:szCs w:val="22"/>
              </w:rPr>
            </w:pPr>
          </w:p>
          <w:p w14:paraId="072D4AAB" w14:textId="77777777" w:rsidR="00E91BFF" w:rsidRDefault="00E91BFF" w:rsidP="00D8636F">
            <w:pPr>
              <w:rPr>
                <w:rFonts w:asciiTheme="majorHAnsi" w:hAnsiTheme="majorHAnsi" w:cstheme="majorHAnsi"/>
                <w:b/>
                <w:sz w:val="22"/>
                <w:szCs w:val="22"/>
              </w:rPr>
            </w:pPr>
          </w:p>
          <w:p w14:paraId="6F25F0AD" w14:textId="77777777" w:rsidR="00E91BFF" w:rsidRDefault="00E91BFF" w:rsidP="00D8636F">
            <w:pPr>
              <w:rPr>
                <w:rFonts w:asciiTheme="majorHAnsi" w:hAnsiTheme="majorHAnsi" w:cstheme="majorHAnsi"/>
                <w:b/>
                <w:sz w:val="22"/>
                <w:szCs w:val="22"/>
              </w:rPr>
            </w:pPr>
          </w:p>
          <w:p w14:paraId="7C114E99" w14:textId="77777777" w:rsidR="00E91BFF" w:rsidRDefault="00E91BFF" w:rsidP="00D8636F">
            <w:pPr>
              <w:rPr>
                <w:rFonts w:asciiTheme="majorHAnsi" w:hAnsiTheme="majorHAnsi" w:cstheme="majorHAnsi"/>
                <w:b/>
                <w:sz w:val="22"/>
                <w:szCs w:val="22"/>
              </w:rPr>
            </w:pPr>
          </w:p>
          <w:p w14:paraId="38F4A30D" w14:textId="62235369" w:rsidR="00E91BFF" w:rsidRPr="00E91BFF" w:rsidRDefault="00E91BFF" w:rsidP="00D8636F">
            <w:pPr>
              <w:rPr>
                <w:rFonts w:asciiTheme="majorHAnsi" w:hAnsiTheme="majorHAnsi" w:cstheme="majorHAnsi"/>
                <w:bCs/>
                <w:sz w:val="22"/>
                <w:szCs w:val="22"/>
              </w:rPr>
            </w:pPr>
            <w:r>
              <w:rPr>
                <w:rFonts w:asciiTheme="majorHAnsi" w:hAnsiTheme="majorHAnsi" w:cstheme="majorHAnsi"/>
                <w:b/>
                <w:sz w:val="22"/>
                <w:szCs w:val="22"/>
              </w:rPr>
              <w:t>15 minutes</w:t>
            </w:r>
          </w:p>
        </w:tc>
      </w:tr>
      <w:tr w:rsidR="0004739F" w:rsidRPr="002A3E24" w14:paraId="0A16C1CA" w14:textId="77777777" w:rsidTr="00D8636F">
        <w:trPr>
          <w:trHeight w:val="2700"/>
        </w:trPr>
        <w:tc>
          <w:tcPr>
            <w:tcW w:w="2410" w:type="dxa"/>
            <w:shd w:val="clear" w:color="auto" w:fill="F2F2F2" w:themeFill="background1" w:themeFillShade="F2"/>
          </w:tcPr>
          <w:p w14:paraId="101C20AE" w14:textId="77777777" w:rsidR="0004739F" w:rsidRPr="00633ADD" w:rsidRDefault="0004739F" w:rsidP="00D8636F">
            <w:pPr>
              <w:rPr>
                <w:rFonts w:asciiTheme="majorHAnsi" w:hAnsiTheme="majorHAnsi" w:cstheme="majorHAnsi"/>
                <w:b/>
                <w:sz w:val="20"/>
                <w:szCs w:val="20"/>
              </w:rPr>
            </w:pPr>
            <w:r w:rsidRPr="00633ADD">
              <w:rPr>
                <w:rFonts w:asciiTheme="majorHAnsi" w:hAnsiTheme="majorHAnsi" w:cstheme="majorHAnsi"/>
                <w:b/>
                <w:sz w:val="20"/>
                <w:szCs w:val="20"/>
              </w:rPr>
              <w:t>CLOSING:</w:t>
            </w:r>
          </w:p>
          <w:p w14:paraId="221E7F1E" w14:textId="77777777" w:rsidR="0004739F" w:rsidRPr="00633ADD" w:rsidRDefault="0004739F">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Closure tasks or plans to gather, solidify, </w:t>
            </w:r>
            <w:proofErr w:type="gramStart"/>
            <w:r w:rsidRPr="00633ADD">
              <w:rPr>
                <w:rFonts w:asciiTheme="majorHAnsi" w:hAnsiTheme="majorHAnsi" w:cstheme="majorHAnsi"/>
                <w:bCs/>
                <w:i/>
                <w:iCs/>
                <w:sz w:val="20"/>
                <w:szCs w:val="20"/>
              </w:rPr>
              <w:t>deepen</w:t>
            </w:r>
            <w:proofErr w:type="gramEnd"/>
            <w:r w:rsidRPr="00633ADD">
              <w:rPr>
                <w:rFonts w:asciiTheme="majorHAnsi" w:hAnsiTheme="majorHAnsi" w:cstheme="majorHAnsi"/>
                <w:bCs/>
                <w:i/>
                <w:iCs/>
                <w:sz w:val="20"/>
                <w:szCs w:val="20"/>
              </w:rPr>
              <w:t xml:space="preserve"> or reflect on the learning</w:t>
            </w:r>
          </w:p>
          <w:p w14:paraId="06FF5574" w14:textId="77777777" w:rsidR="0004739F" w:rsidRPr="00633ADD" w:rsidRDefault="0004739F">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 review or summary if applicable</w:t>
            </w:r>
          </w:p>
          <w:p w14:paraId="0C7DF56C" w14:textId="77777777" w:rsidR="0004739F" w:rsidRPr="00633ADD" w:rsidRDefault="0004739F">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anticipat</w:t>
            </w:r>
            <w:r>
              <w:rPr>
                <w:rFonts w:asciiTheme="majorHAnsi" w:hAnsiTheme="majorHAnsi" w:cstheme="majorHAnsi"/>
                <w:bCs/>
                <w:i/>
                <w:iCs/>
                <w:sz w:val="20"/>
                <w:szCs w:val="20"/>
              </w:rPr>
              <w:t>e</w:t>
            </w:r>
            <w:r w:rsidRPr="00633ADD">
              <w:rPr>
                <w:rFonts w:asciiTheme="majorHAnsi" w:hAnsiTheme="majorHAnsi" w:cstheme="majorHAnsi"/>
                <w:bCs/>
                <w:i/>
                <w:iCs/>
                <w:sz w:val="20"/>
                <w:szCs w:val="20"/>
              </w:rPr>
              <w:t xml:space="preserve"> what’s next in learning</w:t>
            </w:r>
          </w:p>
          <w:p w14:paraId="573CDF23" w14:textId="77777777" w:rsidR="0004739F" w:rsidRPr="00633ADD" w:rsidRDefault="0004739F">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“housekeeping” items (</w:t>
            </w:r>
            <w:proofErr w:type="gramStart"/>
            <w:r w:rsidRPr="00633ADD">
              <w:rPr>
                <w:rFonts w:asciiTheme="majorHAnsi" w:hAnsiTheme="majorHAnsi" w:cstheme="majorHAnsi"/>
                <w:bCs/>
                <w:i/>
                <w:iCs/>
                <w:sz w:val="20"/>
                <w:szCs w:val="20"/>
              </w:rPr>
              <w:t>e.g.</w:t>
            </w:r>
            <w:proofErr w:type="gramEnd"/>
            <w:r w:rsidRPr="00633ADD">
              <w:rPr>
                <w:rFonts w:asciiTheme="majorHAnsi" w:hAnsiTheme="majorHAnsi" w:cstheme="majorHAnsi"/>
                <w:bCs/>
                <w:i/>
                <w:iCs/>
                <w:sz w:val="20"/>
                <w:szCs w:val="20"/>
              </w:rPr>
              <w:t xml:space="preserve"> due dates, next day requirements</w:t>
            </w:r>
          </w:p>
        </w:tc>
        <w:tc>
          <w:tcPr>
            <w:tcW w:w="7229" w:type="dxa"/>
          </w:tcPr>
          <w:p w14:paraId="554936AD" w14:textId="61105CAC" w:rsidR="0004739F" w:rsidRPr="004D1BFA" w:rsidRDefault="008B2477" w:rsidP="00D8636F">
            <w:pPr>
              <w:rPr>
                <w:rFonts w:asciiTheme="majorHAnsi" w:hAnsiTheme="majorHAnsi" w:cstheme="majorHAnsi"/>
                <w:bCs/>
                <w:sz w:val="22"/>
                <w:szCs w:val="22"/>
              </w:rPr>
            </w:pPr>
            <w:r>
              <w:rPr>
                <w:rFonts w:asciiTheme="majorHAnsi" w:hAnsiTheme="majorHAnsi" w:cstheme="majorHAnsi"/>
                <w:bCs/>
                <w:sz w:val="22"/>
                <w:szCs w:val="22"/>
              </w:rPr>
              <w:t xml:space="preserve">After the game is complete, </w:t>
            </w:r>
            <w:r w:rsidR="001E63B4">
              <w:rPr>
                <w:rFonts w:asciiTheme="majorHAnsi" w:hAnsiTheme="majorHAnsi" w:cstheme="majorHAnsi"/>
                <w:bCs/>
                <w:sz w:val="22"/>
                <w:szCs w:val="22"/>
              </w:rPr>
              <w:t>refer back to earlier learning of the Raven in the stories that were explored</w:t>
            </w:r>
            <w:r w:rsidR="000D4A39">
              <w:rPr>
                <w:rFonts w:asciiTheme="majorHAnsi" w:hAnsiTheme="majorHAnsi" w:cstheme="majorHAnsi"/>
                <w:bCs/>
                <w:sz w:val="22"/>
                <w:szCs w:val="22"/>
              </w:rPr>
              <w:t xml:space="preserve"> as a class.</w:t>
            </w:r>
            <w:r w:rsidR="001E63B4">
              <w:rPr>
                <w:rFonts w:asciiTheme="majorHAnsi" w:hAnsiTheme="majorHAnsi" w:cstheme="majorHAnsi"/>
                <w:bCs/>
                <w:sz w:val="22"/>
                <w:szCs w:val="22"/>
              </w:rPr>
              <w:t xml:space="preserve"> Explain how symbolism is a fantastic learning tool </w:t>
            </w:r>
            <w:r w:rsidR="000D4A39">
              <w:rPr>
                <w:rFonts w:asciiTheme="majorHAnsi" w:hAnsiTheme="majorHAnsi" w:cstheme="majorHAnsi"/>
                <w:bCs/>
                <w:sz w:val="22"/>
                <w:szCs w:val="22"/>
              </w:rPr>
              <w:t xml:space="preserve">in storytelling. Symbolism allows the reader to define meaning in a story, play, or other plot. </w:t>
            </w:r>
          </w:p>
        </w:tc>
        <w:tc>
          <w:tcPr>
            <w:tcW w:w="1276" w:type="dxa"/>
          </w:tcPr>
          <w:p w14:paraId="74C37970" w14:textId="77777777" w:rsidR="0004739F" w:rsidRPr="004D1BFA" w:rsidRDefault="0004739F" w:rsidP="00D8636F">
            <w:pPr>
              <w:rPr>
                <w:rFonts w:asciiTheme="majorHAnsi" w:hAnsiTheme="majorHAnsi" w:cstheme="majorHAnsi"/>
                <w:bCs/>
                <w:sz w:val="22"/>
                <w:szCs w:val="22"/>
              </w:rPr>
            </w:pPr>
          </w:p>
        </w:tc>
      </w:tr>
    </w:tbl>
    <w:p w14:paraId="09BBDD00" w14:textId="19825B8D" w:rsidR="0004739F" w:rsidRDefault="0004739F" w:rsidP="007C355E">
      <w:pPr>
        <w:rPr>
          <w:rFonts w:asciiTheme="majorHAnsi" w:hAnsiTheme="majorHAnsi" w:cstheme="majorHAnsi"/>
          <w:b/>
        </w:rPr>
      </w:pPr>
    </w:p>
    <w:p w14:paraId="5E7FA20C" w14:textId="77777777" w:rsidR="00D80AD7" w:rsidRDefault="00D80AD7" w:rsidP="007C355E">
      <w:pPr>
        <w:rPr>
          <w:rFonts w:asciiTheme="majorHAnsi" w:hAnsiTheme="majorHAnsi" w:cstheme="majorHAnsi"/>
          <w:b/>
          <w:sz w:val="44"/>
          <w:szCs w:val="44"/>
        </w:rPr>
      </w:pPr>
    </w:p>
    <w:p w14:paraId="6B951FC0" w14:textId="77777777" w:rsidR="00D80AD7" w:rsidRDefault="00D80AD7" w:rsidP="007C355E">
      <w:pPr>
        <w:rPr>
          <w:rFonts w:asciiTheme="majorHAnsi" w:hAnsiTheme="majorHAnsi" w:cstheme="majorHAnsi"/>
          <w:b/>
          <w:sz w:val="44"/>
          <w:szCs w:val="44"/>
        </w:rPr>
      </w:pPr>
    </w:p>
    <w:p w14:paraId="38FEFBAD" w14:textId="61789FBE" w:rsidR="00E826C8" w:rsidRPr="00E826C8" w:rsidRDefault="00E826C8" w:rsidP="007C355E">
      <w:pPr>
        <w:rPr>
          <w:rFonts w:asciiTheme="majorHAnsi" w:hAnsiTheme="majorHAnsi" w:cstheme="majorHAnsi"/>
          <w:b/>
          <w:sz w:val="44"/>
          <w:szCs w:val="44"/>
        </w:rPr>
      </w:pPr>
      <w:r w:rsidRPr="00E826C8">
        <w:rPr>
          <w:rFonts w:asciiTheme="majorHAnsi" w:hAnsiTheme="majorHAnsi" w:cstheme="majorHAnsi"/>
          <w:b/>
          <w:sz w:val="44"/>
          <w:szCs w:val="44"/>
        </w:rPr>
        <w:lastRenderedPageBreak/>
        <w:t xml:space="preserve">DAY FOUR </w:t>
      </w:r>
    </w:p>
    <w:p w14:paraId="72687ABF" w14:textId="77777777" w:rsidR="00E826C8" w:rsidRDefault="00E826C8" w:rsidP="007C355E">
      <w:pPr>
        <w:rPr>
          <w:rFonts w:asciiTheme="majorHAnsi" w:hAnsiTheme="majorHAnsi" w:cstheme="majorHAnsi"/>
          <w:b/>
        </w:rPr>
      </w:pPr>
    </w:p>
    <w:tbl>
      <w:tblPr>
        <w:tblStyle w:val="TableGrid"/>
        <w:tblW w:w="10915" w:type="dxa"/>
        <w:tblInd w:w="-5" w:type="dxa"/>
        <w:tblLayout w:type="fixed"/>
        <w:tblLook w:val="00A0" w:firstRow="1" w:lastRow="0" w:firstColumn="1" w:lastColumn="0" w:noHBand="0" w:noVBand="0"/>
      </w:tblPr>
      <w:tblGrid>
        <w:gridCol w:w="2410"/>
        <w:gridCol w:w="7229"/>
        <w:gridCol w:w="1276"/>
      </w:tblGrid>
      <w:tr w:rsidR="00E826C8" w:rsidRPr="002A3E24" w14:paraId="47B9C99F" w14:textId="77777777" w:rsidTr="00D8636F">
        <w:trPr>
          <w:trHeight w:hRule="exact" w:val="432"/>
        </w:trPr>
        <w:tc>
          <w:tcPr>
            <w:tcW w:w="2410" w:type="dxa"/>
            <w:shd w:val="clear" w:color="auto" w:fill="F2F2F2" w:themeFill="background1" w:themeFillShade="F2"/>
            <w:vAlign w:val="center"/>
          </w:tcPr>
          <w:p w14:paraId="1792DE66" w14:textId="77777777" w:rsidR="00E826C8" w:rsidRPr="002A3E24" w:rsidRDefault="00E826C8" w:rsidP="00D8636F">
            <w:pPr>
              <w:rPr>
                <w:rFonts w:asciiTheme="majorHAnsi" w:hAnsiTheme="majorHAnsi" w:cstheme="majorHAnsi"/>
                <w:b/>
                <w:sz w:val="22"/>
                <w:szCs w:val="22"/>
              </w:rPr>
            </w:pPr>
            <w:r w:rsidRPr="002A3E24">
              <w:rPr>
                <w:rFonts w:asciiTheme="majorHAnsi" w:hAnsiTheme="majorHAnsi" w:cstheme="majorHAnsi"/>
                <w:b/>
                <w:sz w:val="22"/>
                <w:szCs w:val="22"/>
              </w:rPr>
              <w:t>Instructional Steps</w:t>
            </w:r>
          </w:p>
        </w:tc>
        <w:tc>
          <w:tcPr>
            <w:tcW w:w="7229" w:type="dxa"/>
            <w:shd w:val="clear" w:color="auto" w:fill="F2F2F2" w:themeFill="background1" w:themeFillShade="F2"/>
            <w:vAlign w:val="center"/>
          </w:tcPr>
          <w:p w14:paraId="786AAD9E" w14:textId="77777777" w:rsidR="00E826C8" w:rsidRPr="002A3E24" w:rsidRDefault="00E826C8" w:rsidP="00D8636F">
            <w:pPr>
              <w:rPr>
                <w:rFonts w:asciiTheme="majorHAnsi" w:hAnsiTheme="majorHAnsi" w:cstheme="majorHAnsi"/>
                <w:b/>
                <w:sz w:val="20"/>
                <w:szCs w:val="20"/>
              </w:rPr>
            </w:pPr>
            <w:r w:rsidRPr="002A3E24">
              <w:rPr>
                <w:rFonts w:asciiTheme="majorHAnsi" w:hAnsiTheme="majorHAnsi" w:cstheme="majorHAnsi"/>
                <w:b/>
                <w:sz w:val="22"/>
                <w:szCs w:val="22"/>
              </w:rPr>
              <w:t>Student Does/Teacher Does</w:t>
            </w:r>
            <w:r w:rsidRPr="002A3E24">
              <w:rPr>
                <w:rFonts w:asciiTheme="majorHAnsi" w:hAnsiTheme="majorHAnsi" w:cstheme="majorHAnsi"/>
                <w:bCs/>
                <w:i/>
                <w:iCs/>
                <w:sz w:val="20"/>
                <w:szCs w:val="20"/>
              </w:rPr>
              <w:t xml:space="preserve"> (learning activities to target learning intentions)</w:t>
            </w:r>
          </w:p>
        </w:tc>
        <w:tc>
          <w:tcPr>
            <w:tcW w:w="1276" w:type="dxa"/>
            <w:shd w:val="clear" w:color="auto" w:fill="F2F2F2" w:themeFill="background1" w:themeFillShade="F2"/>
            <w:vAlign w:val="center"/>
          </w:tcPr>
          <w:p w14:paraId="2F9379F0" w14:textId="77777777" w:rsidR="00E826C8" w:rsidRPr="002A3E24" w:rsidRDefault="00E826C8" w:rsidP="00D8636F">
            <w:pPr>
              <w:rPr>
                <w:rFonts w:asciiTheme="majorHAnsi" w:hAnsiTheme="majorHAnsi" w:cstheme="majorHAnsi"/>
                <w:b/>
                <w:sz w:val="22"/>
                <w:szCs w:val="22"/>
              </w:rPr>
            </w:pPr>
            <w:r w:rsidRPr="002A3E24">
              <w:rPr>
                <w:rFonts w:asciiTheme="majorHAnsi" w:hAnsiTheme="majorHAnsi" w:cstheme="majorHAnsi"/>
                <w:b/>
                <w:sz w:val="22"/>
                <w:szCs w:val="22"/>
              </w:rPr>
              <w:t>Pacing</w:t>
            </w:r>
          </w:p>
        </w:tc>
      </w:tr>
      <w:tr w:rsidR="00E826C8" w:rsidRPr="002A3E24" w14:paraId="24B3F8FF" w14:textId="77777777" w:rsidTr="00D8636F">
        <w:trPr>
          <w:trHeight w:val="2438"/>
        </w:trPr>
        <w:tc>
          <w:tcPr>
            <w:tcW w:w="2410" w:type="dxa"/>
            <w:shd w:val="clear" w:color="auto" w:fill="F2F2F2" w:themeFill="background1" w:themeFillShade="F2"/>
          </w:tcPr>
          <w:p w14:paraId="3D78C602" w14:textId="77777777" w:rsidR="00E826C8" w:rsidRPr="002A3E24" w:rsidRDefault="00E826C8" w:rsidP="00D8636F">
            <w:pPr>
              <w:rPr>
                <w:rFonts w:asciiTheme="majorHAnsi" w:hAnsiTheme="majorHAnsi" w:cstheme="majorHAnsi"/>
                <w:i/>
                <w:sz w:val="20"/>
                <w:szCs w:val="20"/>
              </w:rPr>
            </w:pPr>
            <w:r w:rsidRPr="002A3E24">
              <w:rPr>
                <w:rFonts w:asciiTheme="majorHAnsi" w:hAnsiTheme="majorHAnsi" w:cstheme="majorHAnsi"/>
                <w:b/>
                <w:sz w:val="20"/>
                <w:szCs w:val="20"/>
              </w:rPr>
              <w:t>OPENING:</w:t>
            </w:r>
          </w:p>
          <w:p w14:paraId="5D510E1F" w14:textId="77777777" w:rsidR="00E826C8" w:rsidRPr="002A3E24" w:rsidRDefault="00E826C8" w:rsidP="00D8636F">
            <w:pPr>
              <w:rPr>
                <w:rFonts w:asciiTheme="majorHAnsi" w:hAnsiTheme="majorHAnsi" w:cstheme="majorHAnsi"/>
                <w:b/>
                <w:sz w:val="22"/>
                <w:szCs w:val="22"/>
              </w:rPr>
            </w:pPr>
            <w:proofErr w:type="gramStart"/>
            <w:r w:rsidRPr="002A3E24">
              <w:rPr>
                <w:rFonts w:asciiTheme="majorHAnsi" w:hAnsiTheme="majorHAnsi" w:cstheme="majorHAnsi"/>
                <w:i/>
                <w:sz w:val="20"/>
                <w:szCs w:val="20"/>
              </w:rPr>
              <w:t>e.g.</w:t>
            </w:r>
            <w:proofErr w:type="gramEnd"/>
            <w:r w:rsidRPr="002A3E24">
              <w:rPr>
                <w:rFonts w:asciiTheme="majorHAnsi" w:hAnsiTheme="majorHAnsi" w:cstheme="majorHAnsi"/>
                <w:i/>
                <w:sz w:val="20"/>
                <w:szCs w:val="20"/>
              </w:rPr>
              <w:t xml:space="preserve"> </w:t>
            </w:r>
            <w:r>
              <w:rPr>
                <w:rFonts w:asciiTheme="majorHAnsi" w:hAnsiTheme="majorHAnsi" w:cstheme="majorHAnsi"/>
                <w:i/>
                <w:sz w:val="20"/>
                <w:szCs w:val="20"/>
              </w:rPr>
              <w:t xml:space="preserve">greeting students, </w:t>
            </w:r>
            <w:r w:rsidRPr="002A3E24">
              <w:rPr>
                <w:rFonts w:asciiTheme="majorHAnsi" w:hAnsiTheme="majorHAnsi" w:cstheme="majorHAnsi"/>
                <w:i/>
                <w:sz w:val="20"/>
                <w:szCs w:val="20"/>
              </w:rPr>
              <w:t>sharing intentions, look back at what was learn</w:t>
            </w:r>
            <w:r>
              <w:rPr>
                <w:rFonts w:asciiTheme="majorHAnsi" w:hAnsiTheme="majorHAnsi" w:cstheme="majorHAnsi"/>
                <w:i/>
                <w:sz w:val="20"/>
                <w:szCs w:val="20"/>
              </w:rPr>
              <w:t>ed</w:t>
            </w:r>
            <w:r w:rsidRPr="002A3E24">
              <w:rPr>
                <w:rFonts w:asciiTheme="majorHAnsi" w:hAnsiTheme="majorHAnsi" w:cstheme="majorHAnsi"/>
                <w:i/>
                <w:sz w:val="20"/>
                <w:szCs w:val="20"/>
              </w:rPr>
              <w:t>, look ahead to what will be learning, use of a hook, motivator, or other introduction to engage students and activate thinking and prior knowledge</w:t>
            </w:r>
            <w:r w:rsidRPr="002A3E24">
              <w:rPr>
                <w:rFonts w:asciiTheme="majorHAnsi" w:hAnsiTheme="majorHAnsi" w:cstheme="majorHAnsi"/>
                <w:b/>
                <w:sz w:val="22"/>
                <w:szCs w:val="22"/>
              </w:rPr>
              <w:t xml:space="preserve"> </w:t>
            </w:r>
          </w:p>
        </w:tc>
        <w:tc>
          <w:tcPr>
            <w:tcW w:w="7229" w:type="dxa"/>
          </w:tcPr>
          <w:p w14:paraId="5A7E77AF" w14:textId="1518DBE6" w:rsidR="00CB30C8" w:rsidRDefault="00CB30C8" w:rsidP="00CB30C8">
            <w:pPr>
              <w:rPr>
                <w:rFonts w:asciiTheme="majorHAnsi" w:hAnsiTheme="majorHAnsi" w:cstheme="majorHAnsi"/>
                <w:bCs/>
                <w:sz w:val="22"/>
                <w:szCs w:val="22"/>
              </w:rPr>
            </w:pPr>
            <w:r>
              <w:rPr>
                <w:rFonts w:asciiTheme="majorHAnsi" w:hAnsiTheme="majorHAnsi" w:cstheme="majorHAnsi"/>
                <w:bCs/>
                <w:sz w:val="22"/>
                <w:szCs w:val="22"/>
              </w:rPr>
              <w:t xml:space="preserve">Remind students that there will be a quiz later today. </w:t>
            </w:r>
          </w:p>
          <w:p w14:paraId="40C268F0" w14:textId="77777777" w:rsidR="00CB30C8" w:rsidRDefault="00CB30C8" w:rsidP="00CB30C8">
            <w:pPr>
              <w:rPr>
                <w:rFonts w:asciiTheme="majorHAnsi" w:hAnsiTheme="majorHAnsi" w:cstheme="majorHAnsi"/>
                <w:bCs/>
                <w:sz w:val="22"/>
                <w:szCs w:val="22"/>
              </w:rPr>
            </w:pPr>
          </w:p>
          <w:p w14:paraId="7D409C65" w14:textId="77777777" w:rsidR="00CB30C8" w:rsidRDefault="00CB30C8" w:rsidP="00CB30C8">
            <w:pPr>
              <w:rPr>
                <w:rFonts w:asciiTheme="majorHAnsi" w:hAnsiTheme="majorHAnsi" w:cstheme="majorHAnsi"/>
                <w:bCs/>
                <w:sz w:val="22"/>
                <w:szCs w:val="22"/>
              </w:rPr>
            </w:pPr>
            <w:r>
              <w:rPr>
                <w:rFonts w:asciiTheme="majorHAnsi" w:hAnsiTheme="majorHAnsi" w:cstheme="majorHAnsi"/>
                <w:bCs/>
                <w:sz w:val="22"/>
                <w:szCs w:val="22"/>
              </w:rPr>
              <w:t>Independent Vocabulary activity (#2) (provided)</w:t>
            </w:r>
          </w:p>
          <w:p w14:paraId="32BCCD65" w14:textId="75B8B289" w:rsidR="00CB30C8" w:rsidRDefault="00CB30C8" w:rsidP="00CB30C8">
            <w:pPr>
              <w:rPr>
                <w:rFonts w:asciiTheme="majorHAnsi" w:hAnsiTheme="majorHAnsi" w:cstheme="majorHAnsi"/>
                <w:bCs/>
                <w:sz w:val="22"/>
                <w:szCs w:val="22"/>
              </w:rPr>
            </w:pPr>
            <w:r>
              <w:rPr>
                <w:rFonts w:asciiTheme="majorHAnsi" w:hAnsiTheme="majorHAnsi" w:cstheme="majorHAnsi"/>
                <w:bCs/>
                <w:sz w:val="22"/>
                <w:szCs w:val="22"/>
              </w:rPr>
              <w:t>Review the answers as a class.</w:t>
            </w:r>
          </w:p>
          <w:p w14:paraId="10207B87" w14:textId="77777777" w:rsidR="00CB30C8" w:rsidRDefault="00CB30C8" w:rsidP="00CB30C8">
            <w:pPr>
              <w:rPr>
                <w:rFonts w:asciiTheme="majorHAnsi" w:hAnsiTheme="majorHAnsi" w:cstheme="majorHAnsi"/>
                <w:bCs/>
                <w:sz w:val="22"/>
                <w:szCs w:val="22"/>
              </w:rPr>
            </w:pPr>
          </w:p>
          <w:p w14:paraId="09979B79" w14:textId="77777777" w:rsidR="00E826C8" w:rsidRPr="004D1BFA" w:rsidRDefault="00E826C8" w:rsidP="00D8636F">
            <w:pPr>
              <w:rPr>
                <w:rFonts w:asciiTheme="majorHAnsi" w:hAnsiTheme="majorHAnsi" w:cstheme="majorHAnsi"/>
                <w:bCs/>
                <w:sz w:val="22"/>
                <w:szCs w:val="22"/>
              </w:rPr>
            </w:pPr>
          </w:p>
        </w:tc>
        <w:tc>
          <w:tcPr>
            <w:tcW w:w="1276" w:type="dxa"/>
          </w:tcPr>
          <w:p w14:paraId="4B05EE19" w14:textId="77777777" w:rsidR="00E826C8" w:rsidRDefault="00E826C8" w:rsidP="00D8636F">
            <w:pPr>
              <w:rPr>
                <w:rFonts w:asciiTheme="majorHAnsi" w:hAnsiTheme="majorHAnsi" w:cstheme="majorHAnsi"/>
                <w:bCs/>
                <w:sz w:val="22"/>
                <w:szCs w:val="22"/>
              </w:rPr>
            </w:pPr>
          </w:p>
          <w:p w14:paraId="443BC1D7" w14:textId="77777777" w:rsidR="00CB30C8" w:rsidRDefault="00CB30C8" w:rsidP="00D8636F">
            <w:pPr>
              <w:rPr>
                <w:rFonts w:asciiTheme="majorHAnsi" w:hAnsiTheme="majorHAnsi" w:cstheme="majorHAnsi"/>
                <w:bCs/>
                <w:sz w:val="22"/>
                <w:szCs w:val="22"/>
              </w:rPr>
            </w:pPr>
          </w:p>
          <w:p w14:paraId="5D100DF8" w14:textId="77777777" w:rsidR="00CB30C8" w:rsidRDefault="00CB30C8" w:rsidP="00D8636F">
            <w:pPr>
              <w:rPr>
                <w:rFonts w:asciiTheme="majorHAnsi" w:hAnsiTheme="majorHAnsi" w:cstheme="majorHAnsi"/>
                <w:bCs/>
                <w:sz w:val="22"/>
                <w:szCs w:val="22"/>
              </w:rPr>
            </w:pPr>
          </w:p>
          <w:p w14:paraId="400B85CD" w14:textId="77777777" w:rsidR="00CB30C8" w:rsidRDefault="00CB30C8" w:rsidP="00D8636F">
            <w:pPr>
              <w:rPr>
                <w:rFonts w:asciiTheme="majorHAnsi" w:hAnsiTheme="majorHAnsi" w:cstheme="majorHAnsi"/>
                <w:b/>
                <w:sz w:val="22"/>
                <w:szCs w:val="22"/>
              </w:rPr>
            </w:pPr>
          </w:p>
          <w:p w14:paraId="18342D21" w14:textId="070759C5" w:rsidR="00CB30C8" w:rsidRPr="00CB30C8" w:rsidRDefault="00CB30C8" w:rsidP="00D8636F">
            <w:pPr>
              <w:rPr>
                <w:rFonts w:asciiTheme="majorHAnsi" w:hAnsiTheme="majorHAnsi" w:cstheme="majorHAnsi"/>
                <w:b/>
                <w:sz w:val="22"/>
                <w:szCs w:val="22"/>
              </w:rPr>
            </w:pPr>
            <w:r>
              <w:rPr>
                <w:rFonts w:asciiTheme="majorHAnsi" w:hAnsiTheme="majorHAnsi" w:cstheme="majorHAnsi"/>
                <w:b/>
                <w:sz w:val="22"/>
                <w:szCs w:val="22"/>
              </w:rPr>
              <w:t>5 minutes</w:t>
            </w:r>
          </w:p>
        </w:tc>
      </w:tr>
      <w:tr w:rsidR="00E826C8" w:rsidRPr="002A3E24" w14:paraId="4FD3AE19" w14:textId="77777777" w:rsidTr="00D8636F">
        <w:trPr>
          <w:trHeight w:val="6290"/>
        </w:trPr>
        <w:tc>
          <w:tcPr>
            <w:tcW w:w="2410" w:type="dxa"/>
            <w:shd w:val="clear" w:color="auto" w:fill="F2F2F2" w:themeFill="background1" w:themeFillShade="F2"/>
          </w:tcPr>
          <w:p w14:paraId="27641658" w14:textId="77777777" w:rsidR="00E826C8" w:rsidRPr="002A3E24" w:rsidRDefault="00E826C8" w:rsidP="00D8636F">
            <w:pPr>
              <w:rPr>
                <w:rFonts w:asciiTheme="majorHAnsi" w:hAnsiTheme="majorHAnsi" w:cstheme="majorHAnsi"/>
                <w:b/>
                <w:sz w:val="20"/>
                <w:szCs w:val="20"/>
              </w:rPr>
            </w:pPr>
            <w:r w:rsidRPr="002A3E24">
              <w:rPr>
                <w:rFonts w:asciiTheme="majorHAnsi" w:hAnsiTheme="majorHAnsi" w:cstheme="majorHAnsi"/>
                <w:b/>
                <w:sz w:val="20"/>
                <w:szCs w:val="20"/>
              </w:rPr>
              <w:t>BODY:</w:t>
            </w:r>
          </w:p>
          <w:p w14:paraId="45BA014A" w14:textId="77777777" w:rsidR="00E826C8" w:rsidRPr="002A3E24" w:rsidRDefault="00E826C8">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Best order of activities to maximize learning -- each task moves students towards learning intentions</w:t>
            </w:r>
          </w:p>
          <w:p w14:paraId="0BD04D20" w14:textId="77777777" w:rsidR="00E826C8" w:rsidRPr="002A3E24" w:rsidRDefault="00E826C8">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Students are interacting with new ideas, actively constructing </w:t>
            </w:r>
            <w:proofErr w:type="gramStart"/>
            <w:r w:rsidRPr="002A3E24">
              <w:rPr>
                <w:rFonts w:asciiTheme="majorHAnsi" w:hAnsiTheme="majorHAnsi" w:cstheme="majorHAnsi"/>
                <w:bCs/>
                <w:i/>
                <w:iCs/>
                <w:sz w:val="20"/>
                <w:szCs w:val="20"/>
              </w:rPr>
              <w:t>knowledge</w:t>
            </w:r>
            <w:proofErr w:type="gramEnd"/>
            <w:r w:rsidRPr="002A3E24">
              <w:rPr>
                <w:rFonts w:asciiTheme="majorHAnsi" w:hAnsiTheme="majorHAnsi" w:cstheme="majorHAnsi"/>
                <w:bCs/>
                <w:i/>
                <w:iCs/>
                <w:sz w:val="20"/>
                <w:szCs w:val="20"/>
              </w:rPr>
              <w:t xml:space="preserve"> and understanding, and given opportunities to practice</w:t>
            </w:r>
            <w:r>
              <w:rPr>
                <w:rFonts w:asciiTheme="majorHAnsi" w:hAnsiTheme="majorHAnsi" w:cstheme="majorHAnsi"/>
                <w:bCs/>
                <w:i/>
                <w:iCs/>
                <w:sz w:val="20"/>
                <w:szCs w:val="20"/>
              </w:rPr>
              <w:t>,</w:t>
            </w:r>
            <w:r w:rsidRPr="002A3E24">
              <w:rPr>
                <w:rFonts w:asciiTheme="majorHAnsi" w:hAnsiTheme="majorHAnsi" w:cstheme="majorHAnsi"/>
                <w:bCs/>
                <w:i/>
                <w:iCs/>
                <w:sz w:val="20"/>
                <w:szCs w:val="20"/>
              </w:rPr>
              <w:t xml:space="preserve"> apply</w:t>
            </w:r>
            <w:r>
              <w:rPr>
                <w:rFonts w:asciiTheme="majorHAnsi" w:hAnsiTheme="majorHAnsi" w:cstheme="majorHAnsi"/>
                <w:bCs/>
                <w:i/>
                <w:iCs/>
                <w:sz w:val="20"/>
                <w:szCs w:val="20"/>
              </w:rPr>
              <w:t>, or share</w:t>
            </w:r>
            <w:r w:rsidRPr="002A3E24">
              <w:rPr>
                <w:rFonts w:asciiTheme="majorHAnsi" w:hAnsiTheme="majorHAnsi" w:cstheme="majorHAnsi"/>
                <w:bCs/>
                <w:i/>
                <w:iCs/>
                <w:sz w:val="20"/>
                <w:szCs w:val="20"/>
              </w:rPr>
              <w:t xml:space="preserve"> learning, ask questions and get feedback</w:t>
            </w:r>
          </w:p>
          <w:p w14:paraId="512B84EA" w14:textId="77777777" w:rsidR="00E826C8" w:rsidRPr="002A3E24" w:rsidRDefault="00E826C8">
            <w:pPr>
              <w:pStyle w:val="ListParagraph"/>
              <w:numPr>
                <w:ilvl w:val="0"/>
                <w:numId w:val="3"/>
              </w:numPr>
              <w:rPr>
                <w:rFonts w:asciiTheme="majorHAnsi" w:hAnsiTheme="majorHAnsi" w:cstheme="majorHAnsi"/>
                <w:bCs/>
                <w:i/>
                <w:iCs/>
                <w:sz w:val="20"/>
                <w:szCs w:val="20"/>
              </w:rPr>
            </w:pPr>
            <w:r w:rsidRPr="002A3E24">
              <w:rPr>
                <w:rFonts w:asciiTheme="majorHAnsi" w:hAnsiTheme="majorHAnsi" w:cstheme="majorHAnsi"/>
                <w:bCs/>
                <w:i/>
                <w:iCs/>
                <w:sz w:val="20"/>
                <w:szCs w:val="20"/>
              </w:rPr>
              <w:t xml:space="preserve">Teacher uses </w:t>
            </w:r>
            <w:r>
              <w:rPr>
                <w:rFonts w:asciiTheme="majorHAnsi" w:hAnsiTheme="majorHAnsi" w:cstheme="majorHAnsi"/>
                <w:bCs/>
                <w:i/>
                <w:iCs/>
                <w:sz w:val="20"/>
                <w:szCs w:val="20"/>
              </w:rPr>
              <w:t xml:space="preserve">learning resources and </w:t>
            </w:r>
            <w:r w:rsidRPr="002A3E24">
              <w:rPr>
                <w:rFonts w:asciiTheme="majorHAnsi" w:hAnsiTheme="majorHAnsi" w:cstheme="majorHAnsi"/>
                <w:bCs/>
                <w:i/>
                <w:iCs/>
                <w:sz w:val="20"/>
                <w:szCs w:val="20"/>
              </w:rPr>
              <w:t xml:space="preserve">strategic </w:t>
            </w:r>
            <w:proofErr w:type="gramStart"/>
            <w:r w:rsidRPr="002A3E24">
              <w:rPr>
                <w:rFonts w:asciiTheme="majorHAnsi" w:hAnsiTheme="majorHAnsi" w:cstheme="majorHAnsi"/>
                <w:bCs/>
                <w:i/>
                <w:iCs/>
                <w:sz w:val="20"/>
                <w:szCs w:val="20"/>
              </w:rPr>
              <w:t>opportuniti</w:t>
            </w:r>
            <w:r>
              <w:rPr>
                <w:rFonts w:asciiTheme="majorHAnsi" w:hAnsiTheme="majorHAnsi" w:cstheme="majorHAnsi"/>
                <w:bCs/>
                <w:i/>
                <w:iCs/>
                <w:sz w:val="20"/>
                <w:szCs w:val="20"/>
              </w:rPr>
              <w:t xml:space="preserve">es </w:t>
            </w:r>
            <w:r w:rsidRPr="002A3E24">
              <w:rPr>
                <w:rFonts w:asciiTheme="majorHAnsi" w:hAnsiTheme="majorHAnsi" w:cstheme="majorHAnsi"/>
                <w:bCs/>
                <w:i/>
                <w:iCs/>
                <w:sz w:val="20"/>
                <w:szCs w:val="20"/>
              </w:rPr>
              <w:t xml:space="preserve"> for</w:t>
            </w:r>
            <w:proofErr w:type="gramEnd"/>
            <w:r w:rsidRPr="002A3E24">
              <w:rPr>
                <w:rFonts w:asciiTheme="majorHAnsi" w:hAnsiTheme="majorHAnsi" w:cstheme="majorHAnsi"/>
                <w:bCs/>
                <w:i/>
                <w:iCs/>
                <w:sz w:val="20"/>
                <w:szCs w:val="20"/>
              </w:rPr>
              <w:t xml:space="preserve"> guided practice,</w:t>
            </w:r>
            <w:r>
              <w:rPr>
                <w:rFonts w:asciiTheme="majorHAnsi" w:hAnsiTheme="majorHAnsi" w:cstheme="majorHAnsi"/>
                <w:bCs/>
                <w:i/>
                <w:iCs/>
                <w:sz w:val="20"/>
                <w:szCs w:val="20"/>
              </w:rPr>
              <w:t xml:space="preserve"> direct instruction,</w:t>
            </w:r>
            <w:r w:rsidRPr="002A3E24">
              <w:rPr>
                <w:rFonts w:asciiTheme="majorHAnsi" w:hAnsiTheme="majorHAnsi" w:cstheme="majorHAnsi"/>
                <w:bCs/>
                <w:i/>
                <w:iCs/>
                <w:sz w:val="20"/>
                <w:szCs w:val="20"/>
              </w:rPr>
              <w:t xml:space="preserve"> and/or modelling</w:t>
            </w:r>
          </w:p>
          <w:p w14:paraId="0D96D901" w14:textId="77777777" w:rsidR="00E826C8" w:rsidRPr="002A3E24" w:rsidRDefault="00E826C8">
            <w:pPr>
              <w:pStyle w:val="ListParagraph"/>
              <w:numPr>
                <w:ilvl w:val="0"/>
                <w:numId w:val="3"/>
              </w:numPr>
              <w:rPr>
                <w:rFonts w:asciiTheme="majorHAnsi" w:hAnsiTheme="majorHAnsi" w:cstheme="majorHAnsi"/>
                <w:b/>
                <w:sz w:val="22"/>
                <w:szCs w:val="22"/>
              </w:rPr>
            </w:pPr>
            <w:r>
              <w:rPr>
                <w:rFonts w:asciiTheme="majorHAnsi" w:hAnsiTheme="majorHAnsi" w:cstheme="majorHAnsi"/>
                <w:bCs/>
                <w:i/>
                <w:iCs/>
                <w:sz w:val="20"/>
                <w:szCs w:val="20"/>
              </w:rPr>
              <w:t xml:space="preserve">Can </w:t>
            </w:r>
            <w:proofErr w:type="gramStart"/>
            <w:r>
              <w:rPr>
                <w:rFonts w:asciiTheme="majorHAnsi" w:hAnsiTheme="majorHAnsi" w:cstheme="majorHAnsi"/>
                <w:bCs/>
                <w:i/>
                <w:iCs/>
                <w:sz w:val="20"/>
                <w:szCs w:val="20"/>
              </w:rPr>
              <w:t>include:</w:t>
            </w:r>
            <w:proofErr w:type="gramEnd"/>
            <w:r>
              <w:rPr>
                <w:rFonts w:asciiTheme="majorHAnsi" w:hAnsiTheme="majorHAnsi" w:cstheme="majorHAnsi"/>
                <w:bCs/>
                <w:i/>
                <w:iCs/>
                <w:sz w:val="20"/>
                <w:szCs w:val="20"/>
              </w:rPr>
              <w:t xml:space="preserve"> transitions, </w:t>
            </w:r>
            <w:r w:rsidRPr="002A3E24">
              <w:rPr>
                <w:rFonts w:asciiTheme="majorHAnsi" w:hAnsiTheme="majorHAnsi" w:cstheme="majorHAnsi"/>
                <w:bCs/>
                <w:i/>
                <w:iCs/>
                <w:sz w:val="20"/>
                <w:szCs w:val="20"/>
              </w:rPr>
              <w:t xml:space="preserve">sample questions, student choices, assessment notes (formative or </w:t>
            </w:r>
            <w:r>
              <w:rPr>
                <w:rFonts w:asciiTheme="majorHAnsi" w:hAnsiTheme="majorHAnsi" w:cstheme="majorHAnsi"/>
                <w:bCs/>
                <w:i/>
                <w:iCs/>
                <w:sz w:val="20"/>
                <w:szCs w:val="20"/>
              </w:rPr>
              <w:t>otherwise</w:t>
            </w:r>
            <w:r w:rsidRPr="002A3E24">
              <w:rPr>
                <w:rFonts w:asciiTheme="majorHAnsi" w:hAnsiTheme="majorHAnsi" w:cstheme="majorHAnsi"/>
                <w:bCs/>
                <w:i/>
                <w:iCs/>
                <w:sz w:val="20"/>
                <w:szCs w:val="20"/>
              </w:rPr>
              <w:t>), and other applications of design considerations</w:t>
            </w:r>
          </w:p>
        </w:tc>
        <w:tc>
          <w:tcPr>
            <w:tcW w:w="7229" w:type="dxa"/>
          </w:tcPr>
          <w:p w14:paraId="1EE6DF9C" w14:textId="7C1D8061" w:rsidR="000F70FB" w:rsidRDefault="002535D3" w:rsidP="002535D3">
            <w:pPr>
              <w:rPr>
                <w:rFonts w:asciiTheme="majorHAnsi" w:hAnsiTheme="majorHAnsi" w:cstheme="majorHAnsi"/>
                <w:bCs/>
                <w:sz w:val="22"/>
                <w:szCs w:val="22"/>
              </w:rPr>
            </w:pPr>
            <w:r>
              <w:rPr>
                <w:rFonts w:asciiTheme="majorHAnsi" w:hAnsiTheme="majorHAnsi" w:cstheme="majorHAnsi"/>
                <w:bCs/>
                <w:sz w:val="22"/>
                <w:szCs w:val="22"/>
              </w:rPr>
              <w:t xml:space="preserve">Test </w:t>
            </w:r>
            <w:r w:rsidR="000F70FB">
              <w:rPr>
                <w:rFonts w:asciiTheme="majorHAnsi" w:hAnsiTheme="majorHAnsi" w:cstheme="majorHAnsi"/>
                <w:bCs/>
                <w:sz w:val="22"/>
                <w:szCs w:val="22"/>
              </w:rPr>
              <w:t xml:space="preserve">preparation. </w:t>
            </w:r>
          </w:p>
          <w:p w14:paraId="69B776D8" w14:textId="77777777" w:rsidR="000F70FB" w:rsidRDefault="000F70FB" w:rsidP="002535D3">
            <w:pPr>
              <w:rPr>
                <w:rFonts w:asciiTheme="majorHAnsi" w:hAnsiTheme="majorHAnsi" w:cstheme="majorHAnsi"/>
                <w:bCs/>
                <w:sz w:val="22"/>
                <w:szCs w:val="22"/>
              </w:rPr>
            </w:pPr>
          </w:p>
          <w:p w14:paraId="0B4ABC32" w14:textId="1A1D1B92" w:rsidR="002535D3" w:rsidRDefault="002535D3" w:rsidP="002535D3">
            <w:pPr>
              <w:rPr>
                <w:rFonts w:asciiTheme="majorHAnsi" w:hAnsiTheme="majorHAnsi" w:cstheme="majorHAnsi"/>
                <w:bCs/>
                <w:sz w:val="22"/>
                <w:szCs w:val="22"/>
              </w:rPr>
            </w:pPr>
            <w:r>
              <w:rPr>
                <w:rFonts w:asciiTheme="majorHAnsi" w:hAnsiTheme="majorHAnsi" w:cstheme="majorHAnsi"/>
                <w:bCs/>
                <w:sz w:val="22"/>
                <w:szCs w:val="22"/>
              </w:rPr>
              <w:t>Review:</w:t>
            </w:r>
          </w:p>
          <w:p w14:paraId="4D22849C" w14:textId="77777777" w:rsidR="002535D3" w:rsidRDefault="002535D3" w:rsidP="002535D3">
            <w:pPr>
              <w:rPr>
                <w:rFonts w:asciiTheme="majorHAnsi" w:hAnsiTheme="majorHAnsi" w:cstheme="majorHAnsi"/>
                <w:bCs/>
                <w:sz w:val="22"/>
                <w:szCs w:val="22"/>
              </w:rPr>
            </w:pPr>
            <w:r>
              <w:rPr>
                <w:rFonts w:asciiTheme="majorHAnsi" w:hAnsiTheme="majorHAnsi" w:cstheme="majorHAnsi"/>
                <w:bCs/>
                <w:sz w:val="22"/>
                <w:szCs w:val="22"/>
              </w:rPr>
              <w:t>Quiz rules (eyes on your own paper)</w:t>
            </w:r>
          </w:p>
          <w:p w14:paraId="40462239" w14:textId="5E09FA6F" w:rsidR="002535D3" w:rsidRDefault="002535D3" w:rsidP="002535D3">
            <w:pPr>
              <w:rPr>
                <w:rFonts w:asciiTheme="majorHAnsi" w:hAnsiTheme="majorHAnsi" w:cstheme="majorHAnsi"/>
                <w:bCs/>
                <w:sz w:val="22"/>
                <w:szCs w:val="22"/>
              </w:rPr>
            </w:pPr>
            <w:r>
              <w:rPr>
                <w:rFonts w:asciiTheme="majorHAnsi" w:hAnsiTheme="majorHAnsi" w:cstheme="majorHAnsi"/>
                <w:bCs/>
                <w:sz w:val="22"/>
                <w:szCs w:val="22"/>
              </w:rPr>
              <w:t>Quiz advice (do your best, and if you don’t know a question, take an educational guess)</w:t>
            </w:r>
          </w:p>
          <w:p w14:paraId="5D9BBE78" w14:textId="77777777" w:rsidR="002535D3" w:rsidRDefault="002535D3" w:rsidP="002535D3">
            <w:pPr>
              <w:rPr>
                <w:rFonts w:asciiTheme="majorHAnsi" w:hAnsiTheme="majorHAnsi" w:cstheme="majorHAnsi"/>
                <w:bCs/>
                <w:sz w:val="22"/>
                <w:szCs w:val="22"/>
              </w:rPr>
            </w:pPr>
            <w:r>
              <w:rPr>
                <w:rFonts w:asciiTheme="majorHAnsi" w:hAnsiTheme="majorHAnsi" w:cstheme="majorHAnsi"/>
                <w:bCs/>
                <w:sz w:val="22"/>
                <w:szCs w:val="22"/>
              </w:rPr>
              <w:t>Quiz format (true or false, fill in the blanks – with word bank at the bottom)</w:t>
            </w:r>
          </w:p>
          <w:p w14:paraId="3AE6F2A9" w14:textId="77777777" w:rsidR="002535D3" w:rsidRDefault="002535D3" w:rsidP="002535D3">
            <w:pPr>
              <w:rPr>
                <w:rFonts w:asciiTheme="majorHAnsi" w:hAnsiTheme="majorHAnsi" w:cstheme="majorHAnsi"/>
                <w:bCs/>
                <w:sz w:val="22"/>
                <w:szCs w:val="22"/>
              </w:rPr>
            </w:pPr>
          </w:p>
          <w:p w14:paraId="69AD731A" w14:textId="77777777" w:rsidR="000F70FB" w:rsidRDefault="000F70FB" w:rsidP="002535D3">
            <w:pPr>
              <w:rPr>
                <w:rFonts w:asciiTheme="majorHAnsi" w:hAnsiTheme="majorHAnsi" w:cstheme="majorHAnsi"/>
                <w:bCs/>
                <w:sz w:val="22"/>
                <w:szCs w:val="22"/>
              </w:rPr>
            </w:pPr>
          </w:p>
          <w:p w14:paraId="43A2AD67" w14:textId="77777777" w:rsidR="000F70FB" w:rsidRDefault="000F70FB" w:rsidP="002535D3">
            <w:pPr>
              <w:rPr>
                <w:rFonts w:asciiTheme="majorHAnsi" w:hAnsiTheme="majorHAnsi" w:cstheme="majorHAnsi"/>
                <w:bCs/>
                <w:sz w:val="22"/>
                <w:szCs w:val="22"/>
              </w:rPr>
            </w:pPr>
          </w:p>
          <w:p w14:paraId="6F2D2991" w14:textId="77777777" w:rsidR="000F70FB" w:rsidRDefault="000F70FB" w:rsidP="002535D3">
            <w:pPr>
              <w:rPr>
                <w:rFonts w:asciiTheme="majorHAnsi" w:hAnsiTheme="majorHAnsi" w:cstheme="majorHAnsi"/>
                <w:bCs/>
                <w:sz w:val="22"/>
                <w:szCs w:val="22"/>
              </w:rPr>
            </w:pPr>
          </w:p>
          <w:p w14:paraId="56C9306B" w14:textId="77777777" w:rsidR="000F70FB" w:rsidRDefault="000F70FB" w:rsidP="002535D3">
            <w:pPr>
              <w:rPr>
                <w:rFonts w:asciiTheme="majorHAnsi" w:hAnsiTheme="majorHAnsi" w:cstheme="majorHAnsi"/>
                <w:bCs/>
                <w:sz w:val="22"/>
                <w:szCs w:val="22"/>
              </w:rPr>
            </w:pPr>
          </w:p>
          <w:p w14:paraId="3C6D6CB6" w14:textId="77777777" w:rsidR="000F70FB" w:rsidRDefault="000F70FB" w:rsidP="002535D3">
            <w:pPr>
              <w:rPr>
                <w:rFonts w:asciiTheme="majorHAnsi" w:hAnsiTheme="majorHAnsi" w:cstheme="majorHAnsi"/>
                <w:bCs/>
                <w:sz w:val="22"/>
                <w:szCs w:val="22"/>
              </w:rPr>
            </w:pPr>
          </w:p>
          <w:p w14:paraId="3907FA14" w14:textId="77777777" w:rsidR="000F70FB" w:rsidRDefault="000F70FB" w:rsidP="002535D3">
            <w:pPr>
              <w:rPr>
                <w:rFonts w:asciiTheme="majorHAnsi" w:hAnsiTheme="majorHAnsi" w:cstheme="majorHAnsi"/>
                <w:bCs/>
                <w:sz w:val="22"/>
                <w:szCs w:val="22"/>
              </w:rPr>
            </w:pPr>
          </w:p>
          <w:p w14:paraId="785A1972" w14:textId="77777777" w:rsidR="000F70FB" w:rsidRDefault="000F70FB" w:rsidP="002535D3">
            <w:pPr>
              <w:rPr>
                <w:rFonts w:asciiTheme="majorHAnsi" w:hAnsiTheme="majorHAnsi" w:cstheme="majorHAnsi"/>
                <w:bCs/>
                <w:sz w:val="22"/>
                <w:szCs w:val="22"/>
              </w:rPr>
            </w:pPr>
          </w:p>
          <w:p w14:paraId="58B955C5" w14:textId="02119A53" w:rsidR="00E826C8" w:rsidRDefault="002535D3" w:rsidP="002535D3">
            <w:pPr>
              <w:rPr>
                <w:rFonts w:asciiTheme="majorHAnsi" w:hAnsiTheme="majorHAnsi" w:cstheme="majorHAnsi"/>
                <w:bCs/>
                <w:sz w:val="22"/>
                <w:szCs w:val="22"/>
              </w:rPr>
            </w:pPr>
            <w:r>
              <w:rPr>
                <w:rFonts w:asciiTheme="majorHAnsi" w:hAnsiTheme="majorHAnsi" w:cstheme="majorHAnsi"/>
                <w:bCs/>
                <w:sz w:val="22"/>
                <w:szCs w:val="22"/>
              </w:rPr>
              <w:t>Vocabulary quiz (provided)</w:t>
            </w:r>
          </w:p>
          <w:p w14:paraId="2E638A7C" w14:textId="77777777" w:rsidR="001B1A71" w:rsidRDefault="001B1A71" w:rsidP="002535D3">
            <w:pPr>
              <w:rPr>
                <w:rFonts w:asciiTheme="majorHAnsi" w:hAnsiTheme="majorHAnsi" w:cstheme="majorHAnsi"/>
                <w:bCs/>
                <w:sz w:val="22"/>
                <w:szCs w:val="22"/>
              </w:rPr>
            </w:pPr>
          </w:p>
          <w:p w14:paraId="7E89EB0C" w14:textId="77777777" w:rsidR="001B1A71" w:rsidRDefault="001B1A71" w:rsidP="002535D3">
            <w:pPr>
              <w:rPr>
                <w:rFonts w:asciiTheme="majorHAnsi" w:hAnsiTheme="majorHAnsi" w:cstheme="majorHAnsi"/>
                <w:bCs/>
                <w:sz w:val="22"/>
                <w:szCs w:val="22"/>
              </w:rPr>
            </w:pPr>
          </w:p>
          <w:p w14:paraId="23FA8068" w14:textId="77777777" w:rsidR="001B1A71" w:rsidRDefault="001B1A71" w:rsidP="002535D3">
            <w:pPr>
              <w:rPr>
                <w:rFonts w:asciiTheme="majorHAnsi" w:hAnsiTheme="majorHAnsi" w:cstheme="majorHAnsi"/>
                <w:bCs/>
                <w:sz w:val="22"/>
                <w:szCs w:val="22"/>
              </w:rPr>
            </w:pPr>
          </w:p>
          <w:p w14:paraId="591F469A" w14:textId="77777777" w:rsidR="001B1A71" w:rsidRDefault="001B1A71" w:rsidP="002535D3">
            <w:pPr>
              <w:rPr>
                <w:rFonts w:asciiTheme="majorHAnsi" w:hAnsiTheme="majorHAnsi" w:cstheme="majorHAnsi"/>
                <w:bCs/>
                <w:sz w:val="22"/>
                <w:szCs w:val="22"/>
              </w:rPr>
            </w:pPr>
          </w:p>
          <w:p w14:paraId="18934952" w14:textId="77777777" w:rsidR="001B1A71" w:rsidRDefault="001B1A71" w:rsidP="002535D3">
            <w:pPr>
              <w:rPr>
                <w:rFonts w:asciiTheme="majorHAnsi" w:hAnsiTheme="majorHAnsi" w:cstheme="majorHAnsi"/>
                <w:bCs/>
                <w:sz w:val="22"/>
                <w:szCs w:val="22"/>
              </w:rPr>
            </w:pPr>
          </w:p>
          <w:p w14:paraId="2A95419B" w14:textId="77777777" w:rsidR="001B1A71" w:rsidRDefault="001B1A71" w:rsidP="002535D3">
            <w:pPr>
              <w:rPr>
                <w:rFonts w:asciiTheme="majorHAnsi" w:hAnsiTheme="majorHAnsi" w:cstheme="majorHAnsi"/>
                <w:bCs/>
                <w:sz w:val="22"/>
                <w:szCs w:val="22"/>
              </w:rPr>
            </w:pPr>
          </w:p>
          <w:p w14:paraId="6FE5C0E6" w14:textId="77777777" w:rsidR="001B1A71" w:rsidRDefault="001B1A71" w:rsidP="002535D3">
            <w:pPr>
              <w:rPr>
                <w:rFonts w:asciiTheme="majorHAnsi" w:hAnsiTheme="majorHAnsi" w:cstheme="majorHAnsi"/>
                <w:bCs/>
                <w:sz w:val="22"/>
                <w:szCs w:val="22"/>
              </w:rPr>
            </w:pPr>
          </w:p>
          <w:p w14:paraId="3F1697BE" w14:textId="77777777" w:rsidR="001B1A71" w:rsidRDefault="001B1A71" w:rsidP="002535D3">
            <w:pPr>
              <w:rPr>
                <w:rFonts w:asciiTheme="majorHAnsi" w:hAnsiTheme="majorHAnsi" w:cstheme="majorHAnsi"/>
                <w:bCs/>
                <w:sz w:val="22"/>
                <w:szCs w:val="22"/>
              </w:rPr>
            </w:pPr>
          </w:p>
          <w:p w14:paraId="78977FD8" w14:textId="77777777" w:rsidR="001B1A71" w:rsidRDefault="001B1A71" w:rsidP="002535D3">
            <w:pPr>
              <w:rPr>
                <w:rFonts w:asciiTheme="majorHAnsi" w:hAnsiTheme="majorHAnsi" w:cstheme="majorHAnsi"/>
                <w:bCs/>
                <w:sz w:val="22"/>
                <w:szCs w:val="22"/>
              </w:rPr>
            </w:pPr>
          </w:p>
          <w:p w14:paraId="7F4E5506" w14:textId="77777777" w:rsidR="001B1A71" w:rsidRDefault="001B1A71" w:rsidP="002535D3">
            <w:pPr>
              <w:rPr>
                <w:rFonts w:asciiTheme="majorHAnsi" w:hAnsiTheme="majorHAnsi" w:cstheme="majorHAnsi"/>
                <w:bCs/>
                <w:sz w:val="22"/>
                <w:szCs w:val="22"/>
              </w:rPr>
            </w:pPr>
          </w:p>
          <w:p w14:paraId="32DE7450" w14:textId="77777777" w:rsidR="001B1A71" w:rsidRDefault="001B1A71" w:rsidP="002535D3">
            <w:pPr>
              <w:rPr>
                <w:rFonts w:asciiTheme="majorHAnsi" w:hAnsiTheme="majorHAnsi" w:cstheme="majorHAnsi"/>
                <w:bCs/>
                <w:sz w:val="22"/>
                <w:szCs w:val="22"/>
              </w:rPr>
            </w:pPr>
          </w:p>
          <w:p w14:paraId="6F0FC697" w14:textId="67A20BBD" w:rsidR="001B1A71" w:rsidRPr="00633ADD" w:rsidRDefault="001B1A71" w:rsidP="002535D3">
            <w:pPr>
              <w:rPr>
                <w:rFonts w:asciiTheme="majorHAnsi" w:hAnsiTheme="majorHAnsi" w:cstheme="majorHAnsi"/>
                <w:bCs/>
                <w:sz w:val="22"/>
                <w:szCs w:val="22"/>
              </w:rPr>
            </w:pPr>
          </w:p>
        </w:tc>
        <w:tc>
          <w:tcPr>
            <w:tcW w:w="1276" w:type="dxa"/>
          </w:tcPr>
          <w:p w14:paraId="524CAAC7" w14:textId="77777777" w:rsidR="00E826C8" w:rsidRDefault="002535D3" w:rsidP="00D8636F">
            <w:pPr>
              <w:rPr>
                <w:rFonts w:asciiTheme="majorHAnsi" w:hAnsiTheme="majorHAnsi" w:cstheme="majorHAnsi"/>
                <w:b/>
                <w:sz w:val="22"/>
                <w:szCs w:val="22"/>
              </w:rPr>
            </w:pPr>
            <w:r>
              <w:rPr>
                <w:rFonts w:asciiTheme="majorHAnsi" w:hAnsiTheme="majorHAnsi" w:cstheme="majorHAnsi"/>
                <w:b/>
                <w:sz w:val="22"/>
                <w:szCs w:val="22"/>
              </w:rPr>
              <w:t>5 minutes</w:t>
            </w:r>
          </w:p>
          <w:p w14:paraId="5CD0BFE5" w14:textId="77777777" w:rsidR="002535D3" w:rsidRDefault="002535D3" w:rsidP="00D8636F">
            <w:pPr>
              <w:rPr>
                <w:rFonts w:asciiTheme="majorHAnsi" w:hAnsiTheme="majorHAnsi" w:cstheme="majorHAnsi"/>
                <w:b/>
                <w:sz w:val="22"/>
                <w:szCs w:val="22"/>
              </w:rPr>
            </w:pPr>
          </w:p>
          <w:p w14:paraId="78CC4277" w14:textId="77777777" w:rsidR="002535D3" w:rsidRDefault="002535D3" w:rsidP="00D8636F">
            <w:pPr>
              <w:rPr>
                <w:rFonts w:asciiTheme="majorHAnsi" w:hAnsiTheme="majorHAnsi" w:cstheme="majorHAnsi"/>
                <w:b/>
                <w:sz w:val="22"/>
                <w:szCs w:val="22"/>
              </w:rPr>
            </w:pPr>
          </w:p>
          <w:p w14:paraId="69652563" w14:textId="77777777" w:rsidR="002535D3" w:rsidRDefault="002535D3" w:rsidP="00D8636F">
            <w:pPr>
              <w:rPr>
                <w:rFonts w:asciiTheme="majorHAnsi" w:hAnsiTheme="majorHAnsi" w:cstheme="majorHAnsi"/>
                <w:b/>
                <w:sz w:val="22"/>
                <w:szCs w:val="22"/>
              </w:rPr>
            </w:pPr>
          </w:p>
          <w:p w14:paraId="1945611F" w14:textId="77777777" w:rsidR="002535D3" w:rsidRDefault="002535D3" w:rsidP="00D8636F">
            <w:pPr>
              <w:rPr>
                <w:rFonts w:asciiTheme="majorHAnsi" w:hAnsiTheme="majorHAnsi" w:cstheme="majorHAnsi"/>
                <w:b/>
                <w:sz w:val="22"/>
                <w:szCs w:val="22"/>
              </w:rPr>
            </w:pPr>
          </w:p>
          <w:p w14:paraId="73CA17C0" w14:textId="77777777" w:rsidR="002535D3" w:rsidRDefault="002535D3" w:rsidP="00D8636F">
            <w:pPr>
              <w:rPr>
                <w:rFonts w:asciiTheme="majorHAnsi" w:hAnsiTheme="majorHAnsi" w:cstheme="majorHAnsi"/>
                <w:b/>
                <w:sz w:val="22"/>
                <w:szCs w:val="22"/>
              </w:rPr>
            </w:pPr>
          </w:p>
          <w:p w14:paraId="16AD94B7" w14:textId="77777777" w:rsidR="000F70FB" w:rsidRDefault="000F70FB" w:rsidP="00D8636F">
            <w:pPr>
              <w:rPr>
                <w:rFonts w:asciiTheme="majorHAnsi" w:hAnsiTheme="majorHAnsi" w:cstheme="majorHAnsi"/>
                <w:b/>
                <w:sz w:val="22"/>
                <w:szCs w:val="22"/>
              </w:rPr>
            </w:pPr>
          </w:p>
          <w:p w14:paraId="4DAFA264" w14:textId="77777777" w:rsidR="000F70FB" w:rsidRDefault="000F70FB" w:rsidP="00D8636F">
            <w:pPr>
              <w:rPr>
                <w:rFonts w:asciiTheme="majorHAnsi" w:hAnsiTheme="majorHAnsi" w:cstheme="majorHAnsi"/>
                <w:b/>
                <w:sz w:val="22"/>
                <w:szCs w:val="22"/>
              </w:rPr>
            </w:pPr>
          </w:p>
          <w:p w14:paraId="1EDB8321" w14:textId="77777777" w:rsidR="000F70FB" w:rsidRDefault="000F70FB" w:rsidP="00D8636F">
            <w:pPr>
              <w:rPr>
                <w:rFonts w:asciiTheme="majorHAnsi" w:hAnsiTheme="majorHAnsi" w:cstheme="majorHAnsi"/>
                <w:b/>
                <w:sz w:val="22"/>
                <w:szCs w:val="22"/>
              </w:rPr>
            </w:pPr>
          </w:p>
          <w:p w14:paraId="194F6DCA" w14:textId="77777777" w:rsidR="000F70FB" w:rsidRDefault="000F70FB" w:rsidP="00D8636F">
            <w:pPr>
              <w:rPr>
                <w:rFonts w:asciiTheme="majorHAnsi" w:hAnsiTheme="majorHAnsi" w:cstheme="majorHAnsi"/>
                <w:b/>
                <w:sz w:val="22"/>
                <w:szCs w:val="22"/>
              </w:rPr>
            </w:pPr>
          </w:p>
          <w:p w14:paraId="31584C1F" w14:textId="77777777" w:rsidR="000F70FB" w:rsidRDefault="000F70FB" w:rsidP="00D8636F">
            <w:pPr>
              <w:rPr>
                <w:rFonts w:asciiTheme="majorHAnsi" w:hAnsiTheme="majorHAnsi" w:cstheme="majorHAnsi"/>
                <w:b/>
                <w:sz w:val="22"/>
                <w:szCs w:val="22"/>
              </w:rPr>
            </w:pPr>
          </w:p>
          <w:p w14:paraId="279C5553" w14:textId="77777777" w:rsidR="000F70FB" w:rsidRDefault="000F70FB" w:rsidP="00D8636F">
            <w:pPr>
              <w:rPr>
                <w:rFonts w:asciiTheme="majorHAnsi" w:hAnsiTheme="majorHAnsi" w:cstheme="majorHAnsi"/>
                <w:b/>
                <w:sz w:val="22"/>
                <w:szCs w:val="22"/>
              </w:rPr>
            </w:pPr>
          </w:p>
          <w:p w14:paraId="1F1AB91A" w14:textId="77777777" w:rsidR="000F70FB" w:rsidRDefault="000F70FB" w:rsidP="00D8636F">
            <w:pPr>
              <w:rPr>
                <w:rFonts w:asciiTheme="majorHAnsi" w:hAnsiTheme="majorHAnsi" w:cstheme="majorHAnsi"/>
                <w:b/>
                <w:sz w:val="22"/>
                <w:szCs w:val="22"/>
              </w:rPr>
            </w:pPr>
          </w:p>
          <w:p w14:paraId="41669088" w14:textId="77777777" w:rsidR="000F70FB" w:rsidRDefault="000F70FB" w:rsidP="00D8636F">
            <w:pPr>
              <w:rPr>
                <w:rFonts w:asciiTheme="majorHAnsi" w:hAnsiTheme="majorHAnsi" w:cstheme="majorHAnsi"/>
                <w:b/>
                <w:sz w:val="22"/>
                <w:szCs w:val="22"/>
              </w:rPr>
            </w:pPr>
          </w:p>
          <w:p w14:paraId="6423FFB1" w14:textId="77777777" w:rsidR="000F70FB" w:rsidRDefault="000F70FB" w:rsidP="00D8636F">
            <w:pPr>
              <w:rPr>
                <w:rFonts w:asciiTheme="majorHAnsi" w:hAnsiTheme="majorHAnsi" w:cstheme="majorHAnsi"/>
                <w:b/>
                <w:sz w:val="22"/>
                <w:szCs w:val="22"/>
              </w:rPr>
            </w:pPr>
          </w:p>
          <w:p w14:paraId="4B4276C8" w14:textId="16C379CA" w:rsidR="002535D3" w:rsidRPr="002535D3" w:rsidRDefault="002535D3" w:rsidP="00D8636F">
            <w:pPr>
              <w:rPr>
                <w:rFonts w:asciiTheme="majorHAnsi" w:hAnsiTheme="majorHAnsi" w:cstheme="majorHAnsi"/>
                <w:b/>
                <w:sz w:val="22"/>
                <w:szCs w:val="22"/>
              </w:rPr>
            </w:pPr>
            <w:r>
              <w:rPr>
                <w:rFonts w:asciiTheme="majorHAnsi" w:hAnsiTheme="majorHAnsi" w:cstheme="majorHAnsi"/>
                <w:b/>
                <w:sz w:val="22"/>
                <w:szCs w:val="22"/>
              </w:rPr>
              <w:t>5 minutes</w:t>
            </w:r>
          </w:p>
        </w:tc>
      </w:tr>
      <w:tr w:rsidR="00E826C8" w:rsidRPr="002A3E24" w14:paraId="70A232C3" w14:textId="77777777" w:rsidTr="00D8636F">
        <w:trPr>
          <w:trHeight w:val="2700"/>
        </w:trPr>
        <w:tc>
          <w:tcPr>
            <w:tcW w:w="2410" w:type="dxa"/>
            <w:shd w:val="clear" w:color="auto" w:fill="F2F2F2" w:themeFill="background1" w:themeFillShade="F2"/>
          </w:tcPr>
          <w:p w14:paraId="06CACDF3" w14:textId="77777777" w:rsidR="00E826C8" w:rsidRPr="00633ADD" w:rsidRDefault="00E826C8" w:rsidP="00D8636F">
            <w:pPr>
              <w:rPr>
                <w:rFonts w:asciiTheme="majorHAnsi" w:hAnsiTheme="majorHAnsi" w:cstheme="majorHAnsi"/>
                <w:b/>
                <w:sz w:val="20"/>
                <w:szCs w:val="20"/>
              </w:rPr>
            </w:pPr>
            <w:r w:rsidRPr="00633ADD">
              <w:rPr>
                <w:rFonts w:asciiTheme="majorHAnsi" w:hAnsiTheme="majorHAnsi" w:cstheme="majorHAnsi"/>
                <w:b/>
                <w:sz w:val="20"/>
                <w:szCs w:val="20"/>
              </w:rPr>
              <w:lastRenderedPageBreak/>
              <w:t>CLOSING:</w:t>
            </w:r>
          </w:p>
          <w:p w14:paraId="2D4BA717" w14:textId="77777777" w:rsidR="00E826C8" w:rsidRPr="00633ADD" w:rsidRDefault="00E826C8">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Closure tasks or plans to gather, solidify, </w:t>
            </w:r>
            <w:proofErr w:type="gramStart"/>
            <w:r w:rsidRPr="00633ADD">
              <w:rPr>
                <w:rFonts w:asciiTheme="majorHAnsi" w:hAnsiTheme="majorHAnsi" w:cstheme="majorHAnsi"/>
                <w:bCs/>
                <w:i/>
                <w:iCs/>
                <w:sz w:val="20"/>
                <w:szCs w:val="20"/>
              </w:rPr>
              <w:t>deepen</w:t>
            </w:r>
            <w:proofErr w:type="gramEnd"/>
            <w:r w:rsidRPr="00633ADD">
              <w:rPr>
                <w:rFonts w:asciiTheme="majorHAnsi" w:hAnsiTheme="majorHAnsi" w:cstheme="majorHAnsi"/>
                <w:bCs/>
                <w:i/>
                <w:iCs/>
                <w:sz w:val="20"/>
                <w:szCs w:val="20"/>
              </w:rPr>
              <w:t xml:space="preserve"> or reflect on the learning</w:t>
            </w:r>
          </w:p>
          <w:p w14:paraId="4A55DF97" w14:textId="77777777" w:rsidR="00E826C8" w:rsidRPr="00633ADD" w:rsidRDefault="00E826C8">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 xml:space="preserve"> review or summary if applicable</w:t>
            </w:r>
          </w:p>
          <w:p w14:paraId="5B6F9392" w14:textId="77777777" w:rsidR="00E826C8" w:rsidRPr="00633ADD" w:rsidRDefault="00E826C8">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anticipat</w:t>
            </w:r>
            <w:r>
              <w:rPr>
                <w:rFonts w:asciiTheme="majorHAnsi" w:hAnsiTheme="majorHAnsi" w:cstheme="majorHAnsi"/>
                <w:bCs/>
                <w:i/>
                <w:iCs/>
                <w:sz w:val="20"/>
                <w:szCs w:val="20"/>
              </w:rPr>
              <w:t>e</w:t>
            </w:r>
            <w:r w:rsidRPr="00633ADD">
              <w:rPr>
                <w:rFonts w:asciiTheme="majorHAnsi" w:hAnsiTheme="majorHAnsi" w:cstheme="majorHAnsi"/>
                <w:bCs/>
                <w:i/>
                <w:iCs/>
                <w:sz w:val="20"/>
                <w:szCs w:val="20"/>
              </w:rPr>
              <w:t xml:space="preserve"> what’s next in learning</w:t>
            </w:r>
          </w:p>
          <w:p w14:paraId="627D4192" w14:textId="77777777" w:rsidR="00E826C8" w:rsidRPr="00633ADD" w:rsidRDefault="00E826C8">
            <w:pPr>
              <w:pStyle w:val="ListParagraph"/>
              <w:numPr>
                <w:ilvl w:val="0"/>
                <w:numId w:val="4"/>
              </w:numPr>
              <w:rPr>
                <w:rFonts w:asciiTheme="majorHAnsi" w:hAnsiTheme="majorHAnsi" w:cstheme="majorHAnsi"/>
                <w:bCs/>
                <w:i/>
                <w:iCs/>
                <w:sz w:val="20"/>
                <w:szCs w:val="20"/>
              </w:rPr>
            </w:pPr>
            <w:r w:rsidRPr="00633ADD">
              <w:rPr>
                <w:rFonts w:asciiTheme="majorHAnsi" w:hAnsiTheme="majorHAnsi" w:cstheme="majorHAnsi"/>
                <w:bCs/>
                <w:i/>
                <w:iCs/>
                <w:sz w:val="20"/>
                <w:szCs w:val="20"/>
              </w:rPr>
              <w:t>“housekeeping” items (</w:t>
            </w:r>
            <w:proofErr w:type="gramStart"/>
            <w:r w:rsidRPr="00633ADD">
              <w:rPr>
                <w:rFonts w:asciiTheme="majorHAnsi" w:hAnsiTheme="majorHAnsi" w:cstheme="majorHAnsi"/>
                <w:bCs/>
                <w:i/>
                <w:iCs/>
                <w:sz w:val="20"/>
                <w:szCs w:val="20"/>
              </w:rPr>
              <w:t>e.g.</w:t>
            </w:r>
            <w:proofErr w:type="gramEnd"/>
            <w:r w:rsidRPr="00633ADD">
              <w:rPr>
                <w:rFonts w:asciiTheme="majorHAnsi" w:hAnsiTheme="majorHAnsi" w:cstheme="majorHAnsi"/>
                <w:bCs/>
                <w:i/>
                <w:iCs/>
                <w:sz w:val="20"/>
                <w:szCs w:val="20"/>
              </w:rPr>
              <w:t xml:space="preserve"> due dates, next day requirements</w:t>
            </w:r>
          </w:p>
        </w:tc>
        <w:tc>
          <w:tcPr>
            <w:tcW w:w="7229" w:type="dxa"/>
          </w:tcPr>
          <w:p w14:paraId="7A496FB4" w14:textId="668598D8" w:rsidR="00E826C8" w:rsidRPr="004D1BFA" w:rsidRDefault="001B1A71" w:rsidP="00D8636F">
            <w:pPr>
              <w:rPr>
                <w:rFonts w:asciiTheme="majorHAnsi" w:hAnsiTheme="majorHAnsi" w:cstheme="majorHAnsi"/>
                <w:bCs/>
                <w:sz w:val="22"/>
                <w:szCs w:val="22"/>
              </w:rPr>
            </w:pPr>
            <w:r>
              <w:rPr>
                <w:rFonts w:asciiTheme="majorHAnsi" w:hAnsiTheme="majorHAnsi" w:cstheme="majorHAnsi"/>
                <w:bCs/>
                <w:sz w:val="22"/>
                <w:szCs w:val="22"/>
              </w:rPr>
              <w:t xml:space="preserve">Before final performances of the scripted play take place, </w:t>
            </w:r>
            <w:r w:rsidR="00655A62">
              <w:rPr>
                <w:rFonts w:asciiTheme="majorHAnsi" w:hAnsiTheme="majorHAnsi" w:cstheme="majorHAnsi"/>
                <w:bCs/>
                <w:sz w:val="22"/>
                <w:szCs w:val="22"/>
              </w:rPr>
              <w:t>students will finalize the practicing of their lines while students who struggle with reading their lines will have individual EA time for explicit phonics instruction.</w:t>
            </w:r>
          </w:p>
        </w:tc>
        <w:tc>
          <w:tcPr>
            <w:tcW w:w="1276" w:type="dxa"/>
          </w:tcPr>
          <w:p w14:paraId="6E4F3B48" w14:textId="3F054987" w:rsidR="00E826C8" w:rsidRPr="00655A62" w:rsidRDefault="00655A62" w:rsidP="00D8636F">
            <w:pPr>
              <w:rPr>
                <w:rFonts w:asciiTheme="majorHAnsi" w:hAnsiTheme="majorHAnsi" w:cstheme="majorHAnsi"/>
                <w:bCs/>
                <w:sz w:val="22"/>
                <w:szCs w:val="22"/>
              </w:rPr>
            </w:pPr>
            <w:r>
              <w:rPr>
                <w:rFonts w:asciiTheme="majorHAnsi" w:hAnsiTheme="majorHAnsi" w:cstheme="majorHAnsi"/>
                <w:b/>
                <w:sz w:val="22"/>
                <w:szCs w:val="22"/>
              </w:rPr>
              <w:t>20 minutes</w:t>
            </w:r>
          </w:p>
        </w:tc>
      </w:tr>
    </w:tbl>
    <w:p w14:paraId="3805BCEC" w14:textId="7517E682" w:rsidR="00E826C8" w:rsidRDefault="00E826C8" w:rsidP="007C355E">
      <w:pPr>
        <w:rPr>
          <w:rFonts w:asciiTheme="majorHAnsi" w:hAnsiTheme="majorHAnsi" w:cstheme="majorHAnsi"/>
          <w:b/>
        </w:rPr>
      </w:pPr>
    </w:p>
    <w:p w14:paraId="30F2F726" w14:textId="74003243" w:rsidR="00655A62" w:rsidRDefault="00655A62" w:rsidP="007C355E">
      <w:pPr>
        <w:rPr>
          <w:rFonts w:asciiTheme="majorHAnsi" w:hAnsiTheme="majorHAnsi" w:cstheme="majorHAnsi"/>
          <w:b/>
        </w:rPr>
      </w:pPr>
    </w:p>
    <w:p w14:paraId="3D7DB992" w14:textId="37BA4983" w:rsidR="00655A62" w:rsidRPr="00655A62" w:rsidRDefault="00655A62" w:rsidP="007C355E">
      <w:pPr>
        <w:rPr>
          <w:rFonts w:asciiTheme="majorHAnsi" w:hAnsiTheme="majorHAnsi" w:cstheme="majorHAnsi"/>
          <w:b/>
          <w:sz w:val="52"/>
          <w:szCs w:val="52"/>
        </w:rPr>
      </w:pPr>
      <w:r>
        <w:rPr>
          <w:rFonts w:asciiTheme="majorHAnsi" w:hAnsiTheme="majorHAnsi" w:cstheme="majorHAnsi"/>
          <w:b/>
          <w:sz w:val="52"/>
          <w:szCs w:val="52"/>
        </w:rPr>
        <w:t>Reflection</w:t>
      </w:r>
    </w:p>
    <w:p w14:paraId="464F0D69" w14:textId="61C25DD1" w:rsidR="00655A62" w:rsidRDefault="00655A62" w:rsidP="007C355E">
      <w:pPr>
        <w:rPr>
          <w:rFonts w:asciiTheme="majorHAnsi" w:hAnsiTheme="majorHAnsi" w:cstheme="majorHAnsi"/>
          <w:b/>
        </w:rPr>
      </w:pPr>
    </w:p>
    <w:p w14:paraId="7896119C" w14:textId="302E8316" w:rsidR="00655A62" w:rsidRDefault="00655A62" w:rsidP="007C355E">
      <w:pPr>
        <w:rPr>
          <w:rFonts w:asciiTheme="majorHAnsi" w:hAnsiTheme="majorHAnsi" w:cstheme="majorHAnsi"/>
          <w:b/>
        </w:rPr>
      </w:pPr>
    </w:p>
    <w:tbl>
      <w:tblPr>
        <w:tblStyle w:val="TableGrid"/>
        <w:tblW w:w="0" w:type="auto"/>
        <w:tblInd w:w="-5" w:type="dxa"/>
        <w:tblLook w:val="04A0" w:firstRow="1" w:lastRow="0" w:firstColumn="1" w:lastColumn="0" w:noHBand="0" w:noVBand="1"/>
      </w:tblPr>
      <w:tblGrid>
        <w:gridCol w:w="10795"/>
      </w:tblGrid>
      <w:tr w:rsidR="00655A62" w:rsidRPr="00282122" w14:paraId="1C6A994D" w14:textId="77777777" w:rsidTr="003C587F">
        <w:trPr>
          <w:trHeight w:val="1316"/>
        </w:trPr>
        <w:tc>
          <w:tcPr>
            <w:tcW w:w="10795" w:type="dxa"/>
            <w:shd w:val="clear" w:color="auto" w:fill="F2F2F2" w:themeFill="background1" w:themeFillShade="F2"/>
          </w:tcPr>
          <w:p w14:paraId="6ED780E3" w14:textId="77777777" w:rsidR="00655A62" w:rsidRDefault="00655A62" w:rsidP="003C587F">
            <w:pPr>
              <w:pStyle w:val="ListParagraph"/>
              <w:numPr>
                <w:ilvl w:val="0"/>
                <w:numId w:val="2"/>
              </w:numPr>
              <w:rPr>
                <w:rFonts w:asciiTheme="majorHAnsi" w:hAnsiTheme="majorHAnsi" w:cstheme="majorHAnsi"/>
                <w:i/>
                <w:iCs/>
                <w:sz w:val="20"/>
                <w:szCs w:val="20"/>
              </w:rPr>
            </w:pPr>
            <w:r>
              <w:rPr>
                <w:rFonts w:asciiTheme="majorHAnsi" w:hAnsiTheme="majorHAnsi" w:cstheme="majorHAnsi"/>
                <w:i/>
                <w:iCs/>
                <w:sz w:val="20"/>
                <w:szCs w:val="20"/>
              </w:rPr>
              <w:t xml:space="preserve">Did any reflection </w:t>
            </w:r>
            <w:r w:rsidRPr="00415B47">
              <w:rPr>
                <w:rFonts w:asciiTheme="majorHAnsi" w:hAnsiTheme="majorHAnsi" w:cstheme="majorHAnsi"/>
                <w:i/>
                <w:iCs/>
                <w:sz w:val="20"/>
                <w:szCs w:val="20"/>
                <w:u w:val="single"/>
              </w:rPr>
              <w:t>in</w:t>
            </w:r>
            <w:r>
              <w:rPr>
                <w:rFonts w:asciiTheme="majorHAnsi" w:hAnsiTheme="majorHAnsi" w:cstheme="majorHAnsi"/>
                <w:i/>
                <w:iCs/>
                <w:sz w:val="20"/>
                <w:szCs w:val="20"/>
              </w:rPr>
              <w:t xml:space="preserve"> learning occur, </w:t>
            </w:r>
            <w:proofErr w:type="gramStart"/>
            <w:r>
              <w:rPr>
                <w:rFonts w:asciiTheme="majorHAnsi" w:hAnsiTheme="majorHAnsi" w:cstheme="majorHAnsi"/>
                <w:i/>
                <w:iCs/>
                <w:sz w:val="20"/>
                <w:szCs w:val="20"/>
              </w:rPr>
              <w:t>e.g.</w:t>
            </w:r>
            <w:proofErr w:type="gramEnd"/>
            <w:r>
              <w:rPr>
                <w:rFonts w:asciiTheme="majorHAnsi" w:hAnsiTheme="majorHAnsi" w:cstheme="majorHAnsi"/>
                <w:i/>
                <w:iCs/>
                <w:sz w:val="20"/>
                <w:szCs w:val="20"/>
              </w:rPr>
              <w:t xml:space="preserve"> that shifted the lesson in progress?</w:t>
            </w:r>
          </w:p>
          <w:p w14:paraId="5C786A71" w14:textId="77777777" w:rsidR="00655A62" w:rsidRPr="00707CAA" w:rsidRDefault="00655A62" w:rsidP="003C587F">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What went well in the lesson</w:t>
            </w:r>
            <w:r>
              <w:rPr>
                <w:rFonts w:asciiTheme="majorHAnsi" w:hAnsiTheme="majorHAnsi" w:cstheme="majorHAnsi"/>
                <w:i/>
                <w:iCs/>
                <w:sz w:val="20"/>
                <w:szCs w:val="20"/>
              </w:rPr>
              <w:t xml:space="preserve"> (reflection </w:t>
            </w:r>
            <w:r w:rsidRPr="00415B47">
              <w:rPr>
                <w:rFonts w:asciiTheme="majorHAnsi" w:hAnsiTheme="majorHAnsi" w:cstheme="majorHAnsi"/>
                <w:i/>
                <w:iCs/>
                <w:sz w:val="20"/>
                <w:szCs w:val="20"/>
                <w:u w:val="single"/>
              </w:rPr>
              <w:t>on</w:t>
            </w:r>
            <w:r>
              <w:rPr>
                <w:rFonts w:asciiTheme="majorHAnsi" w:hAnsiTheme="majorHAnsi" w:cstheme="majorHAnsi"/>
                <w:i/>
                <w:iCs/>
                <w:sz w:val="20"/>
                <w:szCs w:val="20"/>
              </w:rPr>
              <w:t xml:space="preserve"> learning)</w:t>
            </w:r>
            <w:r w:rsidRPr="00707CAA">
              <w:rPr>
                <w:rFonts w:asciiTheme="majorHAnsi" w:hAnsiTheme="majorHAnsi" w:cstheme="majorHAnsi"/>
                <w:i/>
                <w:iCs/>
                <w:sz w:val="20"/>
                <w:szCs w:val="20"/>
              </w:rPr>
              <w:t>?</w:t>
            </w:r>
          </w:p>
          <w:p w14:paraId="12985323" w14:textId="77777777" w:rsidR="00655A62" w:rsidRPr="00707CAA" w:rsidRDefault="00655A62" w:rsidP="003C587F">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What would you revise if you taught the lesson again?</w:t>
            </w:r>
          </w:p>
          <w:p w14:paraId="78BA1045" w14:textId="77777777" w:rsidR="00655A62" w:rsidRPr="00707CAA" w:rsidRDefault="00655A62" w:rsidP="003C587F">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 xml:space="preserve">How do the lesson and learners inform you about necessary next steps? </w:t>
            </w:r>
          </w:p>
          <w:p w14:paraId="150F2DDE" w14:textId="77777777" w:rsidR="00655A62" w:rsidRDefault="00655A62" w:rsidP="003C587F">
            <w:pPr>
              <w:pStyle w:val="ListParagraph"/>
              <w:numPr>
                <w:ilvl w:val="0"/>
                <w:numId w:val="2"/>
              </w:numPr>
              <w:rPr>
                <w:rFonts w:asciiTheme="majorHAnsi" w:hAnsiTheme="majorHAnsi" w:cstheme="majorHAnsi"/>
                <w:i/>
                <w:iCs/>
                <w:sz w:val="20"/>
                <w:szCs w:val="20"/>
              </w:rPr>
            </w:pPr>
            <w:r w:rsidRPr="00707CAA">
              <w:rPr>
                <w:rFonts w:asciiTheme="majorHAnsi" w:hAnsiTheme="majorHAnsi" w:cstheme="majorHAnsi"/>
                <w:i/>
                <w:iCs/>
                <w:sz w:val="20"/>
                <w:szCs w:val="20"/>
              </w:rPr>
              <w:t xml:space="preserve">Comment on </w:t>
            </w:r>
            <w:r>
              <w:rPr>
                <w:rFonts w:asciiTheme="majorHAnsi" w:hAnsiTheme="majorHAnsi" w:cstheme="majorHAnsi"/>
                <w:i/>
                <w:iCs/>
                <w:sz w:val="20"/>
                <w:szCs w:val="20"/>
              </w:rPr>
              <w:t xml:space="preserve">any </w:t>
            </w:r>
            <w:r w:rsidRPr="00707CAA">
              <w:rPr>
                <w:rFonts w:asciiTheme="majorHAnsi" w:hAnsiTheme="majorHAnsi" w:cstheme="majorHAnsi"/>
                <w:i/>
                <w:iCs/>
                <w:sz w:val="20"/>
                <w:szCs w:val="20"/>
              </w:rPr>
              <w:t>ways you modelled and acted within the Professional Standards of BC Educators</w:t>
            </w:r>
            <w:r>
              <w:rPr>
                <w:rFonts w:asciiTheme="majorHAnsi" w:hAnsiTheme="majorHAnsi" w:cstheme="majorHAnsi"/>
                <w:i/>
                <w:iCs/>
                <w:sz w:val="20"/>
                <w:szCs w:val="20"/>
              </w:rPr>
              <w:t xml:space="preserve"> and BCTF Code of Ethics?</w:t>
            </w:r>
          </w:p>
          <w:p w14:paraId="025F4870" w14:textId="77777777" w:rsidR="00655A62" w:rsidRPr="00282122" w:rsidRDefault="00655A62" w:rsidP="003C587F">
            <w:pPr>
              <w:pStyle w:val="ListParagraph"/>
              <w:numPr>
                <w:ilvl w:val="0"/>
                <w:numId w:val="2"/>
              </w:numPr>
              <w:rPr>
                <w:rFonts w:asciiTheme="majorHAnsi" w:hAnsiTheme="majorHAnsi" w:cstheme="majorHAnsi"/>
                <w:i/>
                <w:iCs/>
                <w:sz w:val="20"/>
                <w:szCs w:val="20"/>
              </w:rPr>
            </w:pPr>
            <w:r w:rsidRPr="00282122">
              <w:rPr>
                <w:rFonts w:asciiTheme="majorHAnsi" w:hAnsiTheme="majorHAnsi" w:cstheme="majorHAnsi"/>
                <w:i/>
                <w:iCs/>
                <w:sz w:val="20"/>
                <w:szCs w:val="20"/>
              </w:rPr>
              <w:t xml:space="preserve">If this lesson is being observed, do you have a specific observation focus </w:t>
            </w:r>
            <w:proofErr w:type="gramStart"/>
            <w:r w:rsidRPr="00282122">
              <w:rPr>
                <w:rFonts w:asciiTheme="majorHAnsi" w:hAnsiTheme="majorHAnsi" w:cstheme="majorHAnsi"/>
                <w:i/>
                <w:iCs/>
                <w:sz w:val="20"/>
                <w:szCs w:val="20"/>
              </w:rPr>
              <w:t>in</w:t>
            </w:r>
            <w:proofErr w:type="gramEnd"/>
            <w:r w:rsidRPr="00282122">
              <w:rPr>
                <w:rFonts w:asciiTheme="majorHAnsi" w:hAnsiTheme="majorHAnsi" w:cstheme="majorHAnsi"/>
                <w:i/>
                <w:iCs/>
                <w:sz w:val="20"/>
                <w:szCs w:val="20"/>
              </w:rPr>
              <w:t xml:space="preserve"> mind?</w:t>
            </w:r>
          </w:p>
        </w:tc>
      </w:tr>
      <w:tr w:rsidR="00655A62" w:rsidRPr="00EE781F" w14:paraId="383690B5" w14:textId="77777777" w:rsidTr="003C587F">
        <w:trPr>
          <w:trHeight w:val="1831"/>
        </w:trPr>
        <w:tc>
          <w:tcPr>
            <w:tcW w:w="10795" w:type="dxa"/>
            <w:shd w:val="clear" w:color="auto" w:fill="FFFFFF" w:themeFill="background1"/>
          </w:tcPr>
          <w:p w14:paraId="0963E408" w14:textId="77777777" w:rsidR="00655A62" w:rsidRDefault="00D80AD7" w:rsidP="00D80AD7">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Was the timing appropriate for primary students? Did they feel like enough time was given, or did they feel rushed?</w:t>
            </w:r>
          </w:p>
          <w:p w14:paraId="7F31B610" w14:textId="77777777" w:rsidR="00D80AD7" w:rsidRDefault="00D80AD7" w:rsidP="00D80AD7">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Was the vocabulary instruction effective in engaging students about word meanings, the relationships between words,</w:t>
            </w:r>
            <w:r w:rsidR="001D2CD2">
              <w:rPr>
                <w:rFonts w:asciiTheme="majorHAnsi" w:hAnsiTheme="majorHAnsi" w:cstheme="majorHAnsi"/>
                <w:sz w:val="20"/>
                <w:szCs w:val="20"/>
              </w:rPr>
              <w:t xml:space="preserve"> and how words can be used differently in different situations? </w:t>
            </w:r>
          </w:p>
          <w:p w14:paraId="4087E3AF" w14:textId="3229BC8D" w:rsidR="001D2CD2" w:rsidRPr="00D80AD7" w:rsidRDefault="001D2CD2" w:rsidP="00D80AD7">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Did students recognize the importance of symbolism through the instruction given to them, along with the fun Pictionary game? Does making learning fun still indicate the importance of the acquired subject that was learned? Did the game address all learners?</w:t>
            </w:r>
          </w:p>
        </w:tc>
      </w:tr>
    </w:tbl>
    <w:p w14:paraId="0367AEC0" w14:textId="77777777" w:rsidR="00655A62" w:rsidRPr="002A3E24" w:rsidRDefault="00655A62" w:rsidP="007C355E">
      <w:pPr>
        <w:rPr>
          <w:rFonts w:asciiTheme="majorHAnsi" w:hAnsiTheme="majorHAnsi" w:cstheme="majorHAnsi"/>
          <w:b/>
        </w:rPr>
      </w:pPr>
    </w:p>
    <w:sectPr w:rsidR="00655A62" w:rsidRPr="002A3E24" w:rsidSect="004B5079">
      <w:footerReference w:type="default" r:id="rId2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2878" w14:textId="77777777" w:rsidR="00692108" w:rsidRDefault="00692108">
      <w:pPr>
        <w:rPr>
          <w:rFonts w:cs="Times New Roman"/>
        </w:rPr>
      </w:pPr>
      <w:r>
        <w:rPr>
          <w:rFonts w:cs="Times New Roman"/>
        </w:rPr>
        <w:separator/>
      </w:r>
    </w:p>
  </w:endnote>
  <w:endnote w:type="continuationSeparator" w:id="0">
    <w:p w14:paraId="6EBC7C46" w14:textId="77777777" w:rsidR="00692108" w:rsidRDefault="006921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D58" w14:textId="77777777" w:rsidR="00A87CB0" w:rsidRDefault="00A87CB0">
    <w:pPr>
      <w:pStyle w:val="Footer"/>
      <w:jc w:val="right"/>
      <w:rPr>
        <w:sz w:val="22"/>
        <w:szCs w:val="22"/>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DA29" w14:textId="77777777" w:rsidR="00692108" w:rsidRDefault="00692108">
      <w:pPr>
        <w:rPr>
          <w:rFonts w:cs="Times New Roman"/>
        </w:rPr>
      </w:pPr>
      <w:r>
        <w:rPr>
          <w:rFonts w:cs="Times New Roman"/>
        </w:rPr>
        <w:separator/>
      </w:r>
    </w:p>
  </w:footnote>
  <w:footnote w:type="continuationSeparator" w:id="0">
    <w:p w14:paraId="61451F48" w14:textId="77777777" w:rsidR="00692108" w:rsidRDefault="006921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5A66"/>
    <w:multiLevelType w:val="hybridMultilevel"/>
    <w:tmpl w:val="A80C48F6"/>
    <w:lvl w:ilvl="0" w:tplc="D2D605A0">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C062B"/>
    <w:multiLevelType w:val="hybridMultilevel"/>
    <w:tmpl w:val="D65ADA96"/>
    <w:lvl w:ilvl="0" w:tplc="95B0F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556F"/>
    <w:multiLevelType w:val="hybridMultilevel"/>
    <w:tmpl w:val="B3E01D10"/>
    <w:lvl w:ilvl="0" w:tplc="85EC5606">
      <w:start w:val="1"/>
      <w:numFmt w:val="bullet"/>
      <w:lvlText w:val=""/>
      <w:lvlJc w:val="left"/>
      <w:pPr>
        <w:ind w:left="142" w:hanging="14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71396"/>
    <w:multiLevelType w:val="hybridMultilevel"/>
    <w:tmpl w:val="1CA8DE76"/>
    <w:lvl w:ilvl="0" w:tplc="91E22036">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6B83905"/>
    <w:multiLevelType w:val="multilevel"/>
    <w:tmpl w:val="2CAE8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80D84"/>
    <w:multiLevelType w:val="hybridMultilevel"/>
    <w:tmpl w:val="869ED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474CD"/>
    <w:multiLevelType w:val="hybridMultilevel"/>
    <w:tmpl w:val="55F06920"/>
    <w:lvl w:ilvl="0" w:tplc="02A0259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11D74"/>
    <w:multiLevelType w:val="hybridMultilevel"/>
    <w:tmpl w:val="25B4D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88944715">
    <w:abstractNumId w:val="1"/>
  </w:num>
  <w:num w:numId="2" w16cid:durableId="272326756">
    <w:abstractNumId w:val="6"/>
  </w:num>
  <w:num w:numId="3" w16cid:durableId="792754275">
    <w:abstractNumId w:val="0"/>
  </w:num>
  <w:num w:numId="4" w16cid:durableId="1785806723">
    <w:abstractNumId w:val="2"/>
  </w:num>
  <w:num w:numId="5" w16cid:durableId="123816994">
    <w:abstractNumId w:val="4"/>
  </w:num>
  <w:num w:numId="6" w16cid:durableId="992828276">
    <w:abstractNumId w:val="5"/>
  </w:num>
  <w:num w:numId="7" w16cid:durableId="1569685164">
    <w:abstractNumId w:val="7"/>
  </w:num>
  <w:num w:numId="8" w16cid:durableId="62831838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szQ1MTY2tTA0NTBR0lEKTi0uzszPAykwrAUAvKdXOywAAAA="/>
  </w:docVars>
  <w:rsids>
    <w:rsidRoot w:val="00C12AFE"/>
    <w:rsid w:val="0000270A"/>
    <w:rsid w:val="00002F6E"/>
    <w:rsid w:val="00005B3F"/>
    <w:rsid w:val="00036CF8"/>
    <w:rsid w:val="0003760A"/>
    <w:rsid w:val="0004739F"/>
    <w:rsid w:val="00052AA0"/>
    <w:rsid w:val="00072189"/>
    <w:rsid w:val="00082C86"/>
    <w:rsid w:val="00097C3B"/>
    <w:rsid w:val="000A0690"/>
    <w:rsid w:val="000B100B"/>
    <w:rsid w:val="000B1D88"/>
    <w:rsid w:val="000B3E5E"/>
    <w:rsid w:val="000B6952"/>
    <w:rsid w:val="000B7571"/>
    <w:rsid w:val="000B7664"/>
    <w:rsid w:val="000C2D8A"/>
    <w:rsid w:val="000D13F0"/>
    <w:rsid w:val="000D4A39"/>
    <w:rsid w:val="000D6085"/>
    <w:rsid w:val="000F418F"/>
    <w:rsid w:val="000F70FB"/>
    <w:rsid w:val="000F7F01"/>
    <w:rsid w:val="00101B25"/>
    <w:rsid w:val="001524B1"/>
    <w:rsid w:val="00162C3D"/>
    <w:rsid w:val="00165B3B"/>
    <w:rsid w:val="001903F5"/>
    <w:rsid w:val="001B1A71"/>
    <w:rsid w:val="001B7074"/>
    <w:rsid w:val="001D2CD2"/>
    <w:rsid w:val="001D2E0E"/>
    <w:rsid w:val="001D2E7E"/>
    <w:rsid w:val="001E63B4"/>
    <w:rsid w:val="001E7CD4"/>
    <w:rsid w:val="001F1DD7"/>
    <w:rsid w:val="001F5567"/>
    <w:rsid w:val="00210166"/>
    <w:rsid w:val="00210CF5"/>
    <w:rsid w:val="00212622"/>
    <w:rsid w:val="00220131"/>
    <w:rsid w:val="00222B3C"/>
    <w:rsid w:val="0025102B"/>
    <w:rsid w:val="00251AD1"/>
    <w:rsid w:val="002535D3"/>
    <w:rsid w:val="002562E6"/>
    <w:rsid w:val="002607C5"/>
    <w:rsid w:val="00267D5F"/>
    <w:rsid w:val="00270524"/>
    <w:rsid w:val="00280B79"/>
    <w:rsid w:val="00282122"/>
    <w:rsid w:val="00292B0D"/>
    <w:rsid w:val="00296F6E"/>
    <w:rsid w:val="00297313"/>
    <w:rsid w:val="002A3E24"/>
    <w:rsid w:val="002B2B62"/>
    <w:rsid w:val="002B33DE"/>
    <w:rsid w:val="002D1DBA"/>
    <w:rsid w:val="002E13FB"/>
    <w:rsid w:val="002E576C"/>
    <w:rsid w:val="002E6722"/>
    <w:rsid w:val="002F0D88"/>
    <w:rsid w:val="00301E63"/>
    <w:rsid w:val="00302204"/>
    <w:rsid w:val="0030437D"/>
    <w:rsid w:val="003061B0"/>
    <w:rsid w:val="00307287"/>
    <w:rsid w:val="00307CB8"/>
    <w:rsid w:val="00320C41"/>
    <w:rsid w:val="00325B6D"/>
    <w:rsid w:val="003300B9"/>
    <w:rsid w:val="00330DC8"/>
    <w:rsid w:val="00333543"/>
    <w:rsid w:val="0034255C"/>
    <w:rsid w:val="003707A0"/>
    <w:rsid w:val="00387CEA"/>
    <w:rsid w:val="00392603"/>
    <w:rsid w:val="003A0225"/>
    <w:rsid w:val="003A325F"/>
    <w:rsid w:val="003B13BD"/>
    <w:rsid w:val="003C3E22"/>
    <w:rsid w:val="003E5A6B"/>
    <w:rsid w:val="00411C2B"/>
    <w:rsid w:val="00415B47"/>
    <w:rsid w:val="0043035D"/>
    <w:rsid w:val="00443238"/>
    <w:rsid w:val="004448EB"/>
    <w:rsid w:val="0048042E"/>
    <w:rsid w:val="004867A2"/>
    <w:rsid w:val="004A18FC"/>
    <w:rsid w:val="004A1B0B"/>
    <w:rsid w:val="004B5079"/>
    <w:rsid w:val="004C10E5"/>
    <w:rsid w:val="004D1BFA"/>
    <w:rsid w:val="004D49ED"/>
    <w:rsid w:val="004D6B7A"/>
    <w:rsid w:val="004D713C"/>
    <w:rsid w:val="00507AA7"/>
    <w:rsid w:val="0051558C"/>
    <w:rsid w:val="005431D7"/>
    <w:rsid w:val="0056197D"/>
    <w:rsid w:val="005C45F2"/>
    <w:rsid w:val="005D13B2"/>
    <w:rsid w:val="005D6EFF"/>
    <w:rsid w:val="005D7076"/>
    <w:rsid w:val="005E286D"/>
    <w:rsid w:val="005F4ED2"/>
    <w:rsid w:val="00621742"/>
    <w:rsid w:val="00622D1E"/>
    <w:rsid w:val="00623E81"/>
    <w:rsid w:val="00633425"/>
    <w:rsid w:val="00633ADD"/>
    <w:rsid w:val="0063795D"/>
    <w:rsid w:val="00643A96"/>
    <w:rsid w:val="00655A62"/>
    <w:rsid w:val="00665CC3"/>
    <w:rsid w:val="0066681B"/>
    <w:rsid w:val="00673835"/>
    <w:rsid w:val="006825B3"/>
    <w:rsid w:val="00691B8D"/>
    <w:rsid w:val="00692108"/>
    <w:rsid w:val="006A4AB0"/>
    <w:rsid w:val="006B2EC9"/>
    <w:rsid w:val="006B69E2"/>
    <w:rsid w:val="006C41F1"/>
    <w:rsid w:val="006D4700"/>
    <w:rsid w:val="00701D14"/>
    <w:rsid w:val="00707B64"/>
    <w:rsid w:val="00707CAA"/>
    <w:rsid w:val="00721747"/>
    <w:rsid w:val="007273E4"/>
    <w:rsid w:val="0076551E"/>
    <w:rsid w:val="007672F7"/>
    <w:rsid w:val="007A54CE"/>
    <w:rsid w:val="007A6417"/>
    <w:rsid w:val="007C355E"/>
    <w:rsid w:val="007D2BAC"/>
    <w:rsid w:val="007E3504"/>
    <w:rsid w:val="007F04B8"/>
    <w:rsid w:val="007F2C20"/>
    <w:rsid w:val="008112A4"/>
    <w:rsid w:val="00811C98"/>
    <w:rsid w:val="008156A9"/>
    <w:rsid w:val="0082137A"/>
    <w:rsid w:val="008245BF"/>
    <w:rsid w:val="0083079B"/>
    <w:rsid w:val="008340C1"/>
    <w:rsid w:val="00834D1F"/>
    <w:rsid w:val="008439D3"/>
    <w:rsid w:val="0086245E"/>
    <w:rsid w:val="0087785A"/>
    <w:rsid w:val="00883BC7"/>
    <w:rsid w:val="0088574E"/>
    <w:rsid w:val="0088649F"/>
    <w:rsid w:val="00893ACB"/>
    <w:rsid w:val="00893DAB"/>
    <w:rsid w:val="008B2477"/>
    <w:rsid w:val="008C45B2"/>
    <w:rsid w:val="008D215D"/>
    <w:rsid w:val="008D223B"/>
    <w:rsid w:val="008D6367"/>
    <w:rsid w:val="008D7E47"/>
    <w:rsid w:val="008E1F70"/>
    <w:rsid w:val="008E4D9E"/>
    <w:rsid w:val="008E6252"/>
    <w:rsid w:val="008F1606"/>
    <w:rsid w:val="00900B71"/>
    <w:rsid w:val="009133D3"/>
    <w:rsid w:val="00917DB6"/>
    <w:rsid w:val="00931ACE"/>
    <w:rsid w:val="00943C7D"/>
    <w:rsid w:val="009545EC"/>
    <w:rsid w:val="009659D8"/>
    <w:rsid w:val="00965AC0"/>
    <w:rsid w:val="009722A2"/>
    <w:rsid w:val="00974373"/>
    <w:rsid w:val="009827C2"/>
    <w:rsid w:val="009949F2"/>
    <w:rsid w:val="009A137F"/>
    <w:rsid w:val="009F6212"/>
    <w:rsid w:val="00A069EB"/>
    <w:rsid w:val="00A147C3"/>
    <w:rsid w:val="00A41DBC"/>
    <w:rsid w:val="00A56954"/>
    <w:rsid w:val="00A87CB0"/>
    <w:rsid w:val="00A9277F"/>
    <w:rsid w:val="00A95496"/>
    <w:rsid w:val="00AB5EB9"/>
    <w:rsid w:val="00AC4748"/>
    <w:rsid w:val="00AD0082"/>
    <w:rsid w:val="00AD148F"/>
    <w:rsid w:val="00AD5B96"/>
    <w:rsid w:val="00AD67DB"/>
    <w:rsid w:val="00AE0780"/>
    <w:rsid w:val="00AE31CB"/>
    <w:rsid w:val="00B042CC"/>
    <w:rsid w:val="00B0549F"/>
    <w:rsid w:val="00B20FB3"/>
    <w:rsid w:val="00B23060"/>
    <w:rsid w:val="00B3398A"/>
    <w:rsid w:val="00B4321E"/>
    <w:rsid w:val="00B52BFA"/>
    <w:rsid w:val="00B536EB"/>
    <w:rsid w:val="00B9028C"/>
    <w:rsid w:val="00B9523C"/>
    <w:rsid w:val="00BC7F4E"/>
    <w:rsid w:val="00BE7DA3"/>
    <w:rsid w:val="00BF00F4"/>
    <w:rsid w:val="00BF10E7"/>
    <w:rsid w:val="00BF14F6"/>
    <w:rsid w:val="00C024D3"/>
    <w:rsid w:val="00C122C1"/>
    <w:rsid w:val="00C12AFE"/>
    <w:rsid w:val="00C37020"/>
    <w:rsid w:val="00C37A84"/>
    <w:rsid w:val="00C477E6"/>
    <w:rsid w:val="00C637B3"/>
    <w:rsid w:val="00C7577F"/>
    <w:rsid w:val="00C81F92"/>
    <w:rsid w:val="00C8481C"/>
    <w:rsid w:val="00C90C0D"/>
    <w:rsid w:val="00CA28C9"/>
    <w:rsid w:val="00CB30C8"/>
    <w:rsid w:val="00CB4CBB"/>
    <w:rsid w:val="00CB586A"/>
    <w:rsid w:val="00CD0D9F"/>
    <w:rsid w:val="00CE7D99"/>
    <w:rsid w:val="00CF4880"/>
    <w:rsid w:val="00D01327"/>
    <w:rsid w:val="00D1153F"/>
    <w:rsid w:val="00D12190"/>
    <w:rsid w:val="00D2040C"/>
    <w:rsid w:val="00D21AC4"/>
    <w:rsid w:val="00D23AAA"/>
    <w:rsid w:val="00D40150"/>
    <w:rsid w:val="00D441B2"/>
    <w:rsid w:val="00D44E20"/>
    <w:rsid w:val="00D80AD7"/>
    <w:rsid w:val="00D84291"/>
    <w:rsid w:val="00D9443B"/>
    <w:rsid w:val="00DA2AED"/>
    <w:rsid w:val="00DA5B14"/>
    <w:rsid w:val="00DE51BE"/>
    <w:rsid w:val="00DF37ED"/>
    <w:rsid w:val="00E147E5"/>
    <w:rsid w:val="00E247FD"/>
    <w:rsid w:val="00E25EA3"/>
    <w:rsid w:val="00E40F39"/>
    <w:rsid w:val="00E4682B"/>
    <w:rsid w:val="00E53F1B"/>
    <w:rsid w:val="00E6498A"/>
    <w:rsid w:val="00E826C8"/>
    <w:rsid w:val="00E90FA5"/>
    <w:rsid w:val="00E91BFF"/>
    <w:rsid w:val="00E955B4"/>
    <w:rsid w:val="00EA5CDE"/>
    <w:rsid w:val="00EA7F34"/>
    <w:rsid w:val="00EB063E"/>
    <w:rsid w:val="00ED7A4A"/>
    <w:rsid w:val="00EE4142"/>
    <w:rsid w:val="00EE43F0"/>
    <w:rsid w:val="00EE781F"/>
    <w:rsid w:val="00EF14B3"/>
    <w:rsid w:val="00EF488A"/>
    <w:rsid w:val="00F015D0"/>
    <w:rsid w:val="00F07B7B"/>
    <w:rsid w:val="00F10196"/>
    <w:rsid w:val="00F15650"/>
    <w:rsid w:val="00F16DE6"/>
    <w:rsid w:val="00F17684"/>
    <w:rsid w:val="00F250BD"/>
    <w:rsid w:val="00F25141"/>
    <w:rsid w:val="00F263FD"/>
    <w:rsid w:val="00F34692"/>
    <w:rsid w:val="00F42BB4"/>
    <w:rsid w:val="00F44FFC"/>
    <w:rsid w:val="00F530C5"/>
    <w:rsid w:val="00F71C8B"/>
    <w:rsid w:val="00F76EAD"/>
    <w:rsid w:val="00F77C16"/>
    <w:rsid w:val="00F830D5"/>
    <w:rsid w:val="00F8637B"/>
    <w:rsid w:val="00F92924"/>
    <w:rsid w:val="00F9516C"/>
    <w:rsid w:val="00F95BC9"/>
    <w:rsid w:val="00FC5A32"/>
    <w:rsid w:val="00FC5FDA"/>
    <w:rsid w:val="00FD315F"/>
    <w:rsid w:val="00FE42E0"/>
    <w:rsid w:val="00FF3D2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3A9374"/>
  <w15:docId w15:val="{C9F99DD2-BDE1-B04B-B999-86AEB7F3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835"/>
    <w:rPr>
      <w:rFonts w:ascii="Times" w:hAnsi="Times" w:cs="Times"/>
      <w:sz w:val="24"/>
      <w:szCs w:val="24"/>
    </w:rPr>
  </w:style>
  <w:style w:type="paragraph" w:styleId="Heading1">
    <w:name w:val="heading 1"/>
    <w:basedOn w:val="Normal"/>
    <w:next w:val="Normal"/>
    <w:link w:val="Heading1Char"/>
    <w:uiPriority w:val="9"/>
    <w:qFormat/>
    <w:rsid w:val="00673835"/>
    <w:pPr>
      <w:keepNext/>
      <w:jc w:val="center"/>
      <w:outlineLvl w:val="0"/>
    </w:pPr>
    <w:rPr>
      <w:rFonts w:ascii="Cambria" w:eastAsia="Times New Roman" w:hAnsi="Cambria" w:cs="Times New Roman"/>
      <w:b/>
      <w:bCs/>
      <w:kern w:val="32"/>
      <w:sz w:val="32"/>
      <w:szCs w:val="32"/>
    </w:rPr>
  </w:style>
  <w:style w:type="paragraph" w:styleId="Heading6">
    <w:name w:val="heading 6"/>
    <w:basedOn w:val="Normal"/>
    <w:next w:val="Normal"/>
    <w:link w:val="Heading6Char"/>
    <w:uiPriority w:val="9"/>
    <w:semiHidden/>
    <w:unhideWhenUsed/>
    <w:qFormat/>
    <w:rsid w:val="007C355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73835"/>
    <w:rPr>
      <w:rFonts w:ascii="Cambria" w:eastAsia="Times New Roman" w:hAnsi="Cambria" w:cs="Times New Roman"/>
      <w:b/>
      <w:bCs/>
      <w:kern w:val="32"/>
      <w:sz w:val="32"/>
      <w:szCs w:val="32"/>
    </w:rPr>
  </w:style>
  <w:style w:type="paragraph" w:styleId="Title">
    <w:name w:val="Title"/>
    <w:basedOn w:val="Normal"/>
    <w:link w:val="TitleChar"/>
    <w:uiPriority w:val="10"/>
    <w:qFormat/>
    <w:rsid w:val="00673835"/>
    <w:pPr>
      <w:jc w:val="center"/>
    </w:pPr>
    <w:rPr>
      <w:rFonts w:ascii="Cambria" w:eastAsia="Times New Roman" w:hAnsi="Cambria" w:cs="Times New Roman"/>
      <w:b/>
      <w:bCs/>
      <w:kern w:val="28"/>
      <w:sz w:val="32"/>
      <w:szCs w:val="32"/>
    </w:rPr>
  </w:style>
  <w:style w:type="character" w:customStyle="1" w:styleId="TitleChar">
    <w:name w:val="Title Char"/>
    <w:link w:val="Title"/>
    <w:uiPriority w:val="10"/>
    <w:locked/>
    <w:rsid w:val="00673835"/>
    <w:rPr>
      <w:rFonts w:ascii="Cambria" w:eastAsia="Times New Roman" w:hAnsi="Cambria" w:cs="Times New Roman"/>
      <w:b/>
      <w:bCs/>
      <w:kern w:val="28"/>
      <w:sz w:val="32"/>
      <w:szCs w:val="32"/>
    </w:rPr>
  </w:style>
  <w:style w:type="paragraph" w:styleId="Header">
    <w:name w:val="header"/>
    <w:basedOn w:val="Normal"/>
    <w:link w:val="HeaderChar"/>
    <w:uiPriority w:val="99"/>
    <w:rsid w:val="00673835"/>
    <w:pPr>
      <w:tabs>
        <w:tab w:val="center" w:pos="4320"/>
        <w:tab w:val="right" w:pos="8640"/>
      </w:tabs>
    </w:pPr>
    <w:rPr>
      <w:rFonts w:cs="Times New Roman"/>
    </w:rPr>
  </w:style>
  <w:style w:type="character" w:customStyle="1" w:styleId="HeaderChar">
    <w:name w:val="Header Char"/>
    <w:link w:val="Header"/>
    <w:uiPriority w:val="99"/>
    <w:semiHidden/>
    <w:locked/>
    <w:rsid w:val="00673835"/>
    <w:rPr>
      <w:rFonts w:ascii="Times" w:hAnsi="Times" w:cs="Times"/>
      <w:sz w:val="24"/>
      <w:szCs w:val="24"/>
    </w:rPr>
  </w:style>
  <w:style w:type="paragraph" w:styleId="Footer">
    <w:name w:val="footer"/>
    <w:basedOn w:val="Normal"/>
    <w:link w:val="FooterChar"/>
    <w:uiPriority w:val="99"/>
    <w:rsid w:val="00673835"/>
    <w:pPr>
      <w:tabs>
        <w:tab w:val="center" w:pos="4320"/>
        <w:tab w:val="right" w:pos="8640"/>
      </w:tabs>
    </w:pPr>
    <w:rPr>
      <w:rFonts w:cs="Times New Roman"/>
    </w:rPr>
  </w:style>
  <w:style w:type="character" w:customStyle="1" w:styleId="FooterChar">
    <w:name w:val="Footer Char"/>
    <w:link w:val="Footer"/>
    <w:uiPriority w:val="99"/>
    <w:semiHidden/>
    <w:locked/>
    <w:rsid w:val="00673835"/>
    <w:rPr>
      <w:rFonts w:ascii="Times" w:hAnsi="Times" w:cs="Times"/>
      <w:sz w:val="24"/>
      <w:szCs w:val="24"/>
    </w:rPr>
  </w:style>
  <w:style w:type="paragraph" w:styleId="ListParagraph">
    <w:name w:val="List Paragraph"/>
    <w:basedOn w:val="Normal"/>
    <w:uiPriority w:val="34"/>
    <w:qFormat/>
    <w:rsid w:val="0035665E"/>
    <w:pPr>
      <w:ind w:left="720"/>
    </w:pPr>
  </w:style>
  <w:style w:type="table" w:styleId="TableGrid">
    <w:name w:val="Table Grid"/>
    <w:basedOn w:val="TableNormal"/>
    <w:uiPriority w:val="59"/>
    <w:rsid w:val="005C7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B13BD"/>
    <w:rPr>
      <w:color w:val="0000FF" w:themeColor="hyperlink"/>
      <w:u w:val="single"/>
    </w:rPr>
  </w:style>
  <w:style w:type="paragraph" w:styleId="BalloonText">
    <w:name w:val="Balloon Text"/>
    <w:basedOn w:val="Normal"/>
    <w:link w:val="BalloonTextChar"/>
    <w:uiPriority w:val="99"/>
    <w:semiHidden/>
    <w:unhideWhenUsed/>
    <w:rsid w:val="00B9028C"/>
    <w:rPr>
      <w:rFonts w:ascii="Tahoma" w:hAnsi="Tahoma" w:cs="Tahoma"/>
      <w:sz w:val="16"/>
      <w:szCs w:val="16"/>
    </w:rPr>
  </w:style>
  <w:style w:type="character" w:customStyle="1" w:styleId="BalloonTextChar">
    <w:name w:val="Balloon Text Char"/>
    <w:basedOn w:val="DefaultParagraphFont"/>
    <w:link w:val="BalloonText"/>
    <w:uiPriority w:val="99"/>
    <w:semiHidden/>
    <w:rsid w:val="00B9028C"/>
    <w:rPr>
      <w:rFonts w:ascii="Tahoma" w:hAnsi="Tahoma" w:cs="Tahoma"/>
      <w:sz w:val="16"/>
      <w:szCs w:val="16"/>
    </w:rPr>
  </w:style>
  <w:style w:type="character" w:styleId="FollowedHyperlink">
    <w:name w:val="FollowedHyperlink"/>
    <w:basedOn w:val="DefaultParagraphFont"/>
    <w:uiPriority w:val="99"/>
    <w:semiHidden/>
    <w:unhideWhenUsed/>
    <w:rsid w:val="00292B0D"/>
    <w:rPr>
      <w:color w:val="800080" w:themeColor="followedHyperlink"/>
      <w:u w:val="single"/>
    </w:rPr>
  </w:style>
  <w:style w:type="character" w:customStyle="1" w:styleId="Heading6Char">
    <w:name w:val="Heading 6 Char"/>
    <w:basedOn w:val="DefaultParagraphFont"/>
    <w:link w:val="Heading6"/>
    <w:uiPriority w:val="9"/>
    <w:semiHidden/>
    <w:rsid w:val="007C355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C355E"/>
    <w:rPr>
      <w:rFonts w:ascii="Times New Roman" w:eastAsia="Calibri" w:hAnsi="Times New Roman" w:cs="Times New Roman"/>
    </w:rPr>
  </w:style>
  <w:style w:type="character" w:styleId="Strong">
    <w:name w:val="Strong"/>
    <w:basedOn w:val="DefaultParagraphFont"/>
    <w:uiPriority w:val="22"/>
    <w:qFormat/>
    <w:rsid w:val="00005B3F"/>
    <w:rPr>
      <w:b/>
      <w:bCs/>
    </w:rPr>
  </w:style>
  <w:style w:type="character" w:styleId="CommentReference">
    <w:name w:val="annotation reference"/>
    <w:basedOn w:val="DefaultParagraphFont"/>
    <w:uiPriority w:val="99"/>
    <w:semiHidden/>
    <w:unhideWhenUsed/>
    <w:rsid w:val="00F15650"/>
    <w:rPr>
      <w:sz w:val="16"/>
      <w:szCs w:val="16"/>
    </w:rPr>
  </w:style>
  <w:style w:type="paragraph" w:styleId="CommentText">
    <w:name w:val="annotation text"/>
    <w:basedOn w:val="Normal"/>
    <w:link w:val="CommentTextChar"/>
    <w:uiPriority w:val="99"/>
    <w:semiHidden/>
    <w:unhideWhenUsed/>
    <w:rsid w:val="00F15650"/>
    <w:rPr>
      <w:sz w:val="20"/>
      <w:szCs w:val="20"/>
    </w:rPr>
  </w:style>
  <w:style w:type="character" w:customStyle="1" w:styleId="CommentTextChar">
    <w:name w:val="Comment Text Char"/>
    <w:basedOn w:val="DefaultParagraphFont"/>
    <w:link w:val="CommentText"/>
    <w:uiPriority w:val="99"/>
    <w:semiHidden/>
    <w:rsid w:val="00F15650"/>
    <w:rPr>
      <w:rFonts w:ascii="Times" w:hAnsi="Times" w:cs="Times"/>
    </w:rPr>
  </w:style>
  <w:style w:type="paragraph" w:styleId="CommentSubject">
    <w:name w:val="annotation subject"/>
    <w:basedOn w:val="CommentText"/>
    <w:next w:val="CommentText"/>
    <w:link w:val="CommentSubjectChar"/>
    <w:uiPriority w:val="99"/>
    <w:semiHidden/>
    <w:unhideWhenUsed/>
    <w:rsid w:val="00F15650"/>
    <w:rPr>
      <w:b/>
      <w:bCs/>
    </w:rPr>
  </w:style>
  <w:style w:type="character" w:customStyle="1" w:styleId="CommentSubjectChar">
    <w:name w:val="Comment Subject Char"/>
    <w:basedOn w:val="CommentTextChar"/>
    <w:link w:val="CommentSubject"/>
    <w:uiPriority w:val="99"/>
    <w:semiHidden/>
    <w:rsid w:val="00F15650"/>
    <w:rPr>
      <w:rFonts w:ascii="Times" w:hAnsi="Times" w:cs="Times"/>
      <w:b/>
      <w:bCs/>
    </w:rPr>
  </w:style>
  <w:style w:type="character" w:customStyle="1" w:styleId="UnresolvedMention1">
    <w:name w:val="Unresolved Mention1"/>
    <w:basedOn w:val="DefaultParagraphFont"/>
    <w:uiPriority w:val="99"/>
    <w:semiHidden/>
    <w:unhideWhenUsed/>
    <w:rsid w:val="00F15650"/>
    <w:rPr>
      <w:color w:val="605E5C"/>
      <w:shd w:val="clear" w:color="auto" w:fill="E1DFDD"/>
    </w:rPr>
  </w:style>
  <w:style w:type="paragraph" w:styleId="Revision">
    <w:name w:val="Revision"/>
    <w:hidden/>
    <w:uiPriority w:val="71"/>
    <w:semiHidden/>
    <w:rsid w:val="00622D1E"/>
    <w:rPr>
      <w:rFonts w:ascii="Times" w:hAnsi="Times" w:cs="Times"/>
      <w:sz w:val="24"/>
      <w:szCs w:val="24"/>
    </w:rPr>
  </w:style>
  <w:style w:type="character" w:customStyle="1" w:styleId="jsgrdq">
    <w:name w:val="jsgrdq"/>
    <w:basedOn w:val="DefaultParagraphFont"/>
    <w:rsid w:val="00666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296">
      <w:bodyDiv w:val="1"/>
      <w:marLeft w:val="0"/>
      <w:marRight w:val="0"/>
      <w:marTop w:val="0"/>
      <w:marBottom w:val="0"/>
      <w:divBdr>
        <w:top w:val="none" w:sz="0" w:space="0" w:color="auto"/>
        <w:left w:val="none" w:sz="0" w:space="0" w:color="auto"/>
        <w:bottom w:val="none" w:sz="0" w:space="0" w:color="auto"/>
        <w:right w:val="none" w:sz="0" w:space="0" w:color="auto"/>
      </w:divBdr>
    </w:div>
    <w:div w:id="38015896">
      <w:bodyDiv w:val="1"/>
      <w:marLeft w:val="0"/>
      <w:marRight w:val="0"/>
      <w:marTop w:val="0"/>
      <w:marBottom w:val="0"/>
      <w:divBdr>
        <w:top w:val="none" w:sz="0" w:space="0" w:color="auto"/>
        <w:left w:val="none" w:sz="0" w:space="0" w:color="auto"/>
        <w:bottom w:val="none" w:sz="0" w:space="0" w:color="auto"/>
        <w:right w:val="none" w:sz="0" w:space="0" w:color="auto"/>
      </w:divBdr>
    </w:div>
    <w:div w:id="67533245">
      <w:bodyDiv w:val="1"/>
      <w:marLeft w:val="0"/>
      <w:marRight w:val="0"/>
      <w:marTop w:val="0"/>
      <w:marBottom w:val="0"/>
      <w:divBdr>
        <w:top w:val="none" w:sz="0" w:space="0" w:color="auto"/>
        <w:left w:val="none" w:sz="0" w:space="0" w:color="auto"/>
        <w:bottom w:val="none" w:sz="0" w:space="0" w:color="auto"/>
        <w:right w:val="none" w:sz="0" w:space="0" w:color="auto"/>
      </w:divBdr>
      <w:divsChild>
        <w:div w:id="530262679">
          <w:marLeft w:val="0"/>
          <w:marRight w:val="0"/>
          <w:marTop w:val="0"/>
          <w:marBottom w:val="0"/>
          <w:divBdr>
            <w:top w:val="none" w:sz="0" w:space="0" w:color="auto"/>
            <w:left w:val="none" w:sz="0" w:space="0" w:color="auto"/>
            <w:bottom w:val="none" w:sz="0" w:space="0" w:color="auto"/>
            <w:right w:val="none" w:sz="0" w:space="0" w:color="auto"/>
          </w:divBdr>
          <w:divsChild>
            <w:div w:id="2007660069">
              <w:marLeft w:val="0"/>
              <w:marRight w:val="0"/>
              <w:marTop w:val="0"/>
              <w:marBottom w:val="0"/>
              <w:divBdr>
                <w:top w:val="none" w:sz="0" w:space="0" w:color="auto"/>
                <w:left w:val="none" w:sz="0" w:space="0" w:color="auto"/>
                <w:bottom w:val="none" w:sz="0" w:space="0" w:color="auto"/>
                <w:right w:val="none" w:sz="0" w:space="0" w:color="auto"/>
              </w:divBdr>
              <w:divsChild>
                <w:div w:id="5822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0351">
      <w:bodyDiv w:val="1"/>
      <w:marLeft w:val="0"/>
      <w:marRight w:val="0"/>
      <w:marTop w:val="0"/>
      <w:marBottom w:val="0"/>
      <w:divBdr>
        <w:top w:val="none" w:sz="0" w:space="0" w:color="auto"/>
        <w:left w:val="none" w:sz="0" w:space="0" w:color="auto"/>
        <w:bottom w:val="none" w:sz="0" w:space="0" w:color="auto"/>
        <w:right w:val="none" w:sz="0" w:space="0" w:color="auto"/>
      </w:divBdr>
    </w:div>
    <w:div w:id="206642879">
      <w:bodyDiv w:val="1"/>
      <w:marLeft w:val="0"/>
      <w:marRight w:val="0"/>
      <w:marTop w:val="0"/>
      <w:marBottom w:val="0"/>
      <w:divBdr>
        <w:top w:val="none" w:sz="0" w:space="0" w:color="auto"/>
        <w:left w:val="none" w:sz="0" w:space="0" w:color="auto"/>
        <w:bottom w:val="none" w:sz="0" w:space="0" w:color="auto"/>
        <w:right w:val="none" w:sz="0" w:space="0" w:color="auto"/>
      </w:divBdr>
    </w:div>
    <w:div w:id="240603553">
      <w:bodyDiv w:val="1"/>
      <w:marLeft w:val="0"/>
      <w:marRight w:val="0"/>
      <w:marTop w:val="0"/>
      <w:marBottom w:val="0"/>
      <w:divBdr>
        <w:top w:val="none" w:sz="0" w:space="0" w:color="auto"/>
        <w:left w:val="none" w:sz="0" w:space="0" w:color="auto"/>
        <w:bottom w:val="none" w:sz="0" w:space="0" w:color="auto"/>
        <w:right w:val="none" w:sz="0" w:space="0" w:color="auto"/>
      </w:divBdr>
    </w:div>
    <w:div w:id="284235902">
      <w:bodyDiv w:val="1"/>
      <w:marLeft w:val="0"/>
      <w:marRight w:val="0"/>
      <w:marTop w:val="0"/>
      <w:marBottom w:val="0"/>
      <w:divBdr>
        <w:top w:val="none" w:sz="0" w:space="0" w:color="auto"/>
        <w:left w:val="none" w:sz="0" w:space="0" w:color="auto"/>
        <w:bottom w:val="none" w:sz="0" w:space="0" w:color="auto"/>
        <w:right w:val="none" w:sz="0" w:space="0" w:color="auto"/>
      </w:divBdr>
    </w:div>
    <w:div w:id="304043638">
      <w:bodyDiv w:val="1"/>
      <w:marLeft w:val="0"/>
      <w:marRight w:val="0"/>
      <w:marTop w:val="0"/>
      <w:marBottom w:val="0"/>
      <w:divBdr>
        <w:top w:val="none" w:sz="0" w:space="0" w:color="auto"/>
        <w:left w:val="none" w:sz="0" w:space="0" w:color="auto"/>
        <w:bottom w:val="none" w:sz="0" w:space="0" w:color="auto"/>
        <w:right w:val="none" w:sz="0" w:space="0" w:color="auto"/>
      </w:divBdr>
    </w:div>
    <w:div w:id="436483863">
      <w:bodyDiv w:val="1"/>
      <w:marLeft w:val="0"/>
      <w:marRight w:val="0"/>
      <w:marTop w:val="0"/>
      <w:marBottom w:val="0"/>
      <w:divBdr>
        <w:top w:val="none" w:sz="0" w:space="0" w:color="auto"/>
        <w:left w:val="none" w:sz="0" w:space="0" w:color="auto"/>
        <w:bottom w:val="none" w:sz="0" w:space="0" w:color="auto"/>
        <w:right w:val="none" w:sz="0" w:space="0" w:color="auto"/>
      </w:divBdr>
    </w:div>
    <w:div w:id="525291775">
      <w:bodyDiv w:val="1"/>
      <w:marLeft w:val="0"/>
      <w:marRight w:val="0"/>
      <w:marTop w:val="0"/>
      <w:marBottom w:val="0"/>
      <w:divBdr>
        <w:top w:val="none" w:sz="0" w:space="0" w:color="auto"/>
        <w:left w:val="none" w:sz="0" w:space="0" w:color="auto"/>
        <w:bottom w:val="none" w:sz="0" w:space="0" w:color="auto"/>
        <w:right w:val="none" w:sz="0" w:space="0" w:color="auto"/>
      </w:divBdr>
    </w:div>
    <w:div w:id="550072845">
      <w:bodyDiv w:val="1"/>
      <w:marLeft w:val="0"/>
      <w:marRight w:val="0"/>
      <w:marTop w:val="0"/>
      <w:marBottom w:val="0"/>
      <w:divBdr>
        <w:top w:val="none" w:sz="0" w:space="0" w:color="auto"/>
        <w:left w:val="none" w:sz="0" w:space="0" w:color="auto"/>
        <w:bottom w:val="none" w:sz="0" w:space="0" w:color="auto"/>
        <w:right w:val="none" w:sz="0" w:space="0" w:color="auto"/>
      </w:divBdr>
    </w:div>
    <w:div w:id="564877408">
      <w:bodyDiv w:val="1"/>
      <w:marLeft w:val="0"/>
      <w:marRight w:val="0"/>
      <w:marTop w:val="0"/>
      <w:marBottom w:val="0"/>
      <w:divBdr>
        <w:top w:val="none" w:sz="0" w:space="0" w:color="auto"/>
        <w:left w:val="none" w:sz="0" w:space="0" w:color="auto"/>
        <w:bottom w:val="none" w:sz="0" w:space="0" w:color="auto"/>
        <w:right w:val="none" w:sz="0" w:space="0" w:color="auto"/>
      </w:divBdr>
    </w:div>
    <w:div w:id="587735563">
      <w:bodyDiv w:val="1"/>
      <w:marLeft w:val="0"/>
      <w:marRight w:val="0"/>
      <w:marTop w:val="0"/>
      <w:marBottom w:val="0"/>
      <w:divBdr>
        <w:top w:val="none" w:sz="0" w:space="0" w:color="auto"/>
        <w:left w:val="none" w:sz="0" w:space="0" w:color="auto"/>
        <w:bottom w:val="none" w:sz="0" w:space="0" w:color="auto"/>
        <w:right w:val="none" w:sz="0" w:space="0" w:color="auto"/>
      </w:divBdr>
    </w:div>
    <w:div w:id="627471688">
      <w:bodyDiv w:val="1"/>
      <w:marLeft w:val="0"/>
      <w:marRight w:val="0"/>
      <w:marTop w:val="0"/>
      <w:marBottom w:val="0"/>
      <w:divBdr>
        <w:top w:val="none" w:sz="0" w:space="0" w:color="auto"/>
        <w:left w:val="none" w:sz="0" w:space="0" w:color="auto"/>
        <w:bottom w:val="none" w:sz="0" w:space="0" w:color="auto"/>
        <w:right w:val="none" w:sz="0" w:space="0" w:color="auto"/>
      </w:divBdr>
    </w:div>
    <w:div w:id="771630262">
      <w:bodyDiv w:val="1"/>
      <w:marLeft w:val="0"/>
      <w:marRight w:val="0"/>
      <w:marTop w:val="0"/>
      <w:marBottom w:val="0"/>
      <w:divBdr>
        <w:top w:val="none" w:sz="0" w:space="0" w:color="auto"/>
        <w:left w:val="none" w:sz="0" w:space="0" w:color="auto"/>
        <w:bottom w:val="none" w:sz="0" w:space="0" w:color="auto"/>
        <w:right w:val="none" w:sz="0" w:space="0" w:color="auto"/>
      </w:divBdr>
    </w:div>
    <w:div w:id="776220424">
      <w:bodyDiv w:val="1"/>
      <w:marLeft w:val="0"/>
      <w:marRight w:val="0"/>
      <w:marTop w:val="0"/>
      <w:marBottom w:val="0"/>
      <w:divBdr>
        <w:top w:val="none" w:sz="0" w:space="0" w:color="auto"/>
        <w:left w:val="none" w:sz="0" w:space="0" w:color="auto"/>
        <w:bottom w:val="none" w:sz="0" w:space="0" w:color="auto"/>
        <w:right w:val="none" w:sz="0" w:space="0" w:color="auto"/>
      </w:divBdr>
      <w:divsChild>
        <w:div w:id="1536457761">
          <w:marLeft w:val="0"/>
          <w:marRight w:val="0"/>
          <w:marTop w:val="0"/>
          <w:marBottom w:val="0"/>
          <w:divBdr>
            <w:top w:val="none" w:sz="0" w:space="0" w:color="auto"/>
            <w:left w:val="none" w:sz="0" w:space="0" w:color="auto"/>
            <w:bottom w:val="none" w:sz="0" w:space="0" w:color="auto"/>
            <w:right w:val="none" w:sz="0" w:space="0" w:color="auto"/>
          </w:divBdr>
          <w:divsChild>
            <w:div w:id="367418453">
              <w:marLeft w:val="0"/>
              <w:marRight w:val="0"/>
              <w:marTop w:val="0"/>
              <w:marBottom w:val="0"/>
              <w:divBdr>
                <w:top w:val="none" w:sz="0" w:space="0" w:color="auto"/>
                <w:left w:val="none" w:sz="0" w:space="0" w:color="auto"/>
                <w:bottom w:val="none" w:sz="0" w:space="0" w:color="auto"/>
                <w:right w:val="none" w:sz="0" w:space="0" w:color="auto"/>
              </w:divBdr>
              <w:divsChild>
                <w:div w:id="1888905788">
                  <w:marLeft w:val="0"/>
                  <w:marRight w:val="0"/>
                  <w:marTop w:val="0"/>
                  <w:marBottom w:val="0"/>
                  <w:divBdr>
                    <w:top w:val="none" w:sz="0" w:space="0" w:color="auto"/>
                    <w:left w:val="none" w:sz="0" w:space="0" w:color="auto"/>
                    <w:bottom w:val="none" w:sz="0" w:space="0" w:color="auto"/>
                    <w:right w:val="none" w:sz="0" w:space="0" w:color="auto"/>
                  </w:divBdr>
                  <w:divsChild>
                    <w:div w:id="17312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14117">
      <w:bodyDiv w:val="1"/>
      <w:marLeft w:val="0"/>
      <w:marRight w:val="0"/>
      <w:marTop w:val="0"/>
      <w:marBottom w:val="0"/>
      <w:divBdr>
        <w:top w:val="none" w:sz="0" w:space="0" w:color="auto"/>
        <w:left w:val="none" w:sz="0" w:space="0" w:color="auto"/>
        <w:bottom w:val="none" w:sz="0" w:space="0" w:color="auto"/>
        <w:right w:val="none" w:sz="0" w:space="0" w:color="auto"/>
      </w:divBdr>
    </w:div>
    <w:div w:id="932737482">
      <w:bodyDiv w:val="1"/>
      <w:marLeft w:val="0"/>
      <w:marRight w:val="0"/>
      <w:marTop w:val="0"/>
      <w:marBottom w:val="0"/>
      <w:divBdr>
        <w:top w:val="none" w:sz="0" w:space="0" w:color="auto"/>
        <w:left w:val="none" w:sz="0" w:space="0" w:color="auto"/>
        <w:bottom w:val="none" w:sz="0" w:space="0" w:color="auto"/>
        <w:right w:val="none" w:sz="0" w:space="0" w:color="auto"/>
      </w:divBdr>
      <w:divsChild>
        <w:div w:id="270095174">
          <w:marLeft w:val="0"/>
          <w:marRight w:val="0"/>
          <w:marTop w:val="0"/>
          <w:marBottom w:val="0"/>
          <w:divBdr>
            <w:top w:val="none" w:sz="0" w:space="0" w:color="auto"/>
            <w:left w:val="none" w:sz="0" w:space="0" w:color="auto"/>
            <w:bottom w:val="none" w:sz="0" w:space="0" w:color="auto"/>
            <w:right w:val="none" w:sz="0" w:space="0" w:color="auto"/>
          </w:divBdr>
          <w:divsChild>
            <w:div w:id="1632395892">
              <w:marLeft w:val="0"/>
              <w:marRight w:val="0"/>
              <w:marTop w:val="0"/>
              <w:marBottom w:val="0"/>
              <w:divBdr>
                <w:top w:val="none" w:sz="0" w:space="0" w:color="auto"/>
                <w:left w:val="none" w:sz="0" w:space="0" w:color="auto"/>
                <w:bottom w:val="none" w:sz="0" w:space="0" w:color="auto"/>
                <w:right w:val="none" w:sz="0" w:space="0" w:color="auto"/>
              </w:divBdr>
              <w:divsChild>
                <w:div w:id="1112941259">
                  <w:marLeft w:val="0"/>
                  <w:marRight w:val="0"/>
                  <w:marTop w:val="0"/>
                  <w:marBottom w:val="0"/>
                  <w:divBdr>
                    <w:top w:val="none" w:sz="0" w:space="0" w:color="auto"/>
                    <w:left w:val="none" w:sz="0" w:space="0" w:color="auto"/>
                    <w:bottom w:val="none" w:sz="0" w:space="0" w:color="auto"/>
                    <w:right w:val="none" w:sz="0" w:space="0" w:color="auto"/>
                  </w:divBdr>
                  <w:divsChild>
                    <w:div w:id="10195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9624">
      <w:bodyDiv w:val="1"/>
      <w:marLeft w:val="0"/>
      <w:marRight w:val="0"/>
      <w:marTop w:val="0"/>
      <w:marBottom w:val="0"/>
      <w:divBdr>
        <w:top w:val="none" w:sz="0" w:space="0" w:color="auto"/>
        <w:left w:val="none" w:sz="0" w:space="0" w:color="auto"/>
        <w:bottom w:val="none" w:sz="0" w:space="0" w:color="auto"/>
        <w:right w:val="none" w:sz="0" w:space="0" w:color="auto"/>
      </w:divBdr>
    </w:div>
    <w:div w:id="1125807104">
      <w:bodyDiv w:val="1"/>
      <w:marLeft w:val="0"/>
      <w:marRight w:val="0"/>
      <w:marTop w:val="0"/>
      <w:marBottom w:val="0"/>
      <w:divBdr>
        <w:top w:val="none" w:sz="0" w:space="0" w:color="auto"/>
        <w:left w:val="none" w:sz="0" w:space="0" w:color="auto"/>
        <w:bottom w:val="none" w:sz="0" w:space="0" w:color="auto"/>
        <w:right w:val="none" w:sz="0" w:space="0" w:color="auto"/>
      </w:divBdr>
      <w:divsChild>
        <w:div w:id="1889682438">
          <w:marLeft w:val="0"/>
          <w:marRight w:val="0"/>
          <w:marTop w:val="0"/>
          <w:marBottom w:val="0"/>
          <w:divBdr>
            <w:top w:val="none" w:sz="0" w:space="0" w:color="auto"/>
            <w:left w:val="none" w:sz="0" w:space="0" w:color="auto"/>
            <w:bottom w:val="none" w:sz="0" w:space="0" w:color="auto"/>
            <w:right w:val="none" w:sz="0" w:space="0" w:color="auto"/>
          </w:divBdr>
          <w:divsChild>
            <w:div w:id="1526862979">
              <w:marLeft w:val="0"/>
              <w:marRight w:val="0"/>
              <w:marTop w:val="0"/>
              <w:marBottom w:val="0"/>
              <w:divBdr>
                <w:top w:val="none" w:sz="0" w:space="0" w:color="auto"/>
                <w:left w:val="none" w:sz="0" w:space="0" w:color="auto"/>
                <w:bottom w:val="none" w:sz="0" w:space="0" w:color="auto"/>
                <w:right w:val="none" w:sz="0" w:space="0" w:color="auto"/>
              </w:divBdr>
              <w:divsChild>
                <w:div w:id="3442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61557">
      <w:bodyDiv w:val="1"/>
      <w:marLeft w:val="0"/>
      <w:marRight w:val="0"/>
      <w:marTop w:val="0"/>
      <w:marBottom w:val="0"/>
      <w:divBdr>
        <w:top w:val="none" w:sz="0" w:space="0" w:color="auto"/>
        <w:left w:val="none" w:sz="0" w:space="0" w:color="auto"/>
        <w:bottom w:val="none" w:sz="0" w:space="0" w:color="auto"/>
        <w:right w:val="none" w:sz="0" w:space="0" w:color="auto"/>
      </w:divBdr>
      <w:divsChild>
        <w:div w:id="938754141">
          <w:marLeft w:val="0"/>
          <w:marRight w:val="0"/>
          <w:marTop w:val="0"/>
          <w:marBottom w:val="0"/>
          <w:divBdr>
            <w:top w:val="none" w:sz="0" w:space="0" w:color="auto"/>
            <w:left w:val="none" w:sz="0" w:space="0" w:color="auto"/>
            <w:bottom w:val="none" w:sz="0" w:space="0" w:color="auto"/>
            <w:right w:val="none" w:sz="0" w:space="0" w:color="auto"/>
          </w:divBdr>
          <w:divsChild>
            <w:div w:id="2017144820">
              <w:marLeft w:val="0"/>
              <w:marRight w:val="0"/>
              <w:marTop w:val="0"/>
              <w:marBottom w:val="0"/>
              <w:divBdr>
                <w:top w:val="none" w:sz="0" w:space="0" w:color="auto"/>
                <w:left w:val="none" w:sz="0" w:space="0" w:color="auto"/>
                <w:bottom w:val="none" w:sz="0" w:space="0" w:color="auto"/>
                <w:right w:val="none" w:sz="0" w:space="0" w:color="auto"/>
              </w:divBdr>
              <w:divsChild>
                <w:div w:id="19735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4130">
      <w:bodyDiv w:val="1"/>
      <w:marLeft w:val="0"/>
      <w:marRight w:val="0"/>
      <w:marTop w:val="0"/>
      <w:marBottom w:val="0"/>
      <w:divBdr>
        <w:top w:val="none" w:sz="0" w:space="0" w:color="auto"/>
        <w:left w:val="none" w:sz="0" w:space="0" w:color="auto"/>
        <w:bottom w:val="none" w:sz="0" w:space="0" w:color="auto"/>
        <w:right w:val="none" w:sz="0" w:space="0" w:color="auto"/>
      </w:divBdr>
    </w:div>
    <w:div w:id="1302073630">
      <w:bodyDiv w:val="1"/>
      <w:marLeft w:val="0"/>
      <w:marRight w:val="0"/>
      <w:marTop w:val="0"/>
      <w:marBottom w:val="0"/>
      <w:divBdr>
        <w:top w:val="none" w:sz="0" w:space="0" w:color="auto"/>
        <w:left w:val="none" w:sz="0" w:space="0" w:color="auto"/>
        <w:bottom w:val="none" w:sz="0" w:space="0" w:color="auto"/>
        <w:right w:val="none" w:sz="0" w:space="0" w:color="auto"/>
      </w:divBdr>
    </w:div>
    <w:div w:id="1373922464">
      <w:bodyDiv w:val="1"/>
      <w:marLeft w:val="0"/>
      <w:marRight w:val="0"/>
      <w:marTop w:val="0"/>
      <w:marBottom w:val="0"/>
      <w:divBdr>
        <w:top w:val="none" w:sz="0" w:space="0" w:color="auto"/>
        <w:left w:val="none" w:sz="0" w:space="0" w:color="auto"/>
        <w:bottom w:val="none" w:sz="0" w:space="0" w:color="auto"/>
        <w:right w:val="none" w:sz="0" w:space="0" w:color="auto"/>
      </w:divBdr>
    </w:div>
    <w:div w:id="1387726888">
      <w:bodyDiv w:val="1"/>
      <w:marLeft w:val="0"/>
      <w:marRight w:val="0"/>
      <w:marTop w:val="0"/>
      <w:marBottom w:val="0"/>
      <w:divBdr>
        <w:top w:val="none" w:sz="0" w:space="0" w:color="auto"/>
        <w:left w:val="none" w:sz="0" w:space="0" w:color="auto"/>
        <w:bottom w:val="none" w:sz="0" w:space="0" w:color="auto"/>
        <w:right w:val="none" w:sz="0" w:space="0" w:color="auto"/>
      </w:divBdr>
    </w:div>
    <w:div w:id="1415323767">
      <w:bodyDiv w:val="1"/>
      <w:marLeft w:val="0"/>
      <w:marRight w:val="0"/>
      <w:marTop w:val="0"/>
      <w:marBottom w:val="0"/>
      <w:divBdr>
        <w:top w:val="none" w:sz="0" w:space="0" w:color="auto"/>
        <w:left w:val="none" w:sz="0" w:space="0" w:color="auto"/>
        <w:bottom w:val="none" w:sz="0" w:space="0" w:color="auto"/>
        <w:right w:val="none" w:sz="0" w:space="0" w:color="auto"/>
      </w:divBdr>
    </w:div>
    <w:div w:id="1504976360">
      <w:bodyDiv w:val="1"/>
      <w:marLeft w:val="0"/>
      <w:marRight w:val="0"/>
      <w:marTop w:val="0"/>
      <w:marBottom w:val="0"/>
      <w:divBdr>
        <w:top w:val="none" w:sz="0" w:space="0" w:color="auto"/>
        <w:left w:val="none" w:sz="0" w:space="0" w:color="auto"/>
        <w:bottom w:val="none" w:sz="0" w:space="0" w:color="auto"/>
        <w:right w:val="none" w:sz="0" w:space="0" w:color="auto"/>
      </w:divBdr>
      <w:divsChild>
        <w:div w:id="237175000">
          <w:marLeft w:val="0"/>
          <w:marRight w:val="0"/>
          <w:marTop w:val="0"/>
          <w:marBottom w:val="0"/>
          <w:divBdr>
            <w:top w:val="none" w:sz="0" w:space="0" w:color="auto"/>
            <w:left w:val="none" w:sz="0" w:space="0" w:color="auto"/>
            <w:bottom w:val="none" w:sz="0" w:space="0" w:color="auto"/>
            <w:right w:val="none" w:sz="0" w:space="0" w:color="auto"/>
          </w:divBdr>
          <w:divsChild>
            <w:div w:id="463427751">
              <w:marLeft w:val="0"/>
              <w:marRight w:val="0"/>
              <w:marTop w:val="0"/>
              <w:marBottom w:val="0"/>
              <w:divBdr>
                <w:top w:val="none" w:sz="0" w:space="0" w:color="auto"/>
                <w:left w:val="none" w:sz="0" w:space="0" w:color="auto"/>
                <w:bottom w:val="none" w:sz="0" w:space="0" w:color="auto"/>
                <w:right w:val="none" w:sz="0" w:space="0" w:color="auto"/>
              </w:divBdr>
              <w:divsChild>
                <w:div w:id="1141264588">
                  <w:marLeft w:val="0"/>
                  <w:marRight w:val="0"/>
                  <w:marTop w:val="0"/>
                  <w:marBottom w:val="0"/>
                  <w:divBdr>
                    <w:top w:val="none" w:sz="0" w:space="0" w:color="auto"/>
                    <w:left w:val="none" w:sz="0" w:space="0" w:color="auto"/>
                    <w:bottom w:val="none" w:sz="0" w:space="0" w:color="auto"/>
                    <w:right w:val="none" w:sz="0" w:space="0" w:color="auto"/>
                  </w:divBdr>
                  <w:divsChild>
                    <w:div w:id="1235550773">
                      <w:marLeft w:val="0"/>
                      <w:marRight w:val="0"/>
                      <w:marTop w:val="0"/>
                      <w:marBottom w:val="0"/>
                      <w:divBdr>
                        <w:top w:val="none" w:sz="0" w:space="0" w:color="auto"/>
                        <w:left w:val="none" w:sz="0" w:space="0" w:color="auto"/>
                        <w:bottom w:val="none" w:sz="0" w:space="0" w:color="auto"/>
                        <w:right w:val="none" w:sz="0" w:space="0" w:color="auto"/>
                      </w:divBdr>
                    </w:div>
                  </w:divsChild>
                </w:div>
                <w:div w:id="2143493653">
                  <w:marLeft w:val="0"/>
                  <w:marRight w:val="0"/>
                  <w:marTop w:val="0"/>
                  <w:marBottom w:val="0"/>
                  <w:divBdr>
                    <w:top w:val="none" w:sz="0" w:space="0" w:color="auto"/>
                    <w:left w:val="none" w:sz="0" w:space="0" w:color="auto"/>
                    <w:bottom w:val="none" w:sz="0" w:space="0" w:color="auto"/>
                    <w:right w:val="none" w:sz="0" w:space="0" w:color="auto"/>
                  </w:divBdr>
                  <w:divsChild>
                    <w:div w:id="14146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89617">
      <w:bodyDiv w:val="1"/>
      <w:marLeft w:val="0"/>
      <w:marRight w:val="0"/>
      <w:marTop w:val="0"/>
      <w:marBottom w:val="0"/>
      <w:divBdr>
        <w:top w:val="none" w:sz="0" w:space="0" w:color="auto"/>
        <w:left w:val="none" w:sz="0" w:space="0" w:color="auto"/>
        <w:bottom w:val="none" w:sz="0" w:space="0" w:color="auto"/>
        <w:right w:val="none" w:sz="0" w:space="0" w:color="auto"/>
      </w:divBdr>
    </w:div>
    <w:div w:id="1539972368">
      <w:bodyDiv w:val="1"/>
      <w:marLeft w:val="0"/>
      <w:marRight w:val="0"/>
      <w:marTop w:val="0"/>
      <w:marBottom w:val="0"/>
      <w:divBdr>
        <w:top w:val="none" w:sz="0" w:space="0" w:color="auto"/>
        <w:left w:val="none" w:sz="0" w:space="0" w:color="auto"/>
        <w:bottom w:val="none" w:sz="0" w:space="0" w:color="auto"/>
        <w:right w:val="none" w:sz="0" w:space="0" w:color="auto"/>
      </w:divBdr>
    </w:div>
    <w:div w:id="1681156151">
      <w:bodyDiv w:val="1"/>
      <w:marLeft w:val="0"/>
      <w:marRight w:val="0"/>
      <w:marTop w:val="0"/>
      <w:marBottom w:val="0"/>
      <w:divBdr>
        <w:top w:val="none" w:sz="0" w:space="0" w:color="auto"/>
        <w:left w:val="none" w:sz="0" w:space="0" w:color="auto"/>
        <w:bottom w:val="none" w:sz="0" w:space="0" w:color="auto"/>
        <w:right w:val="none" w:sz="0" w:space="0" w:color="auto"/>
      </w:divBdr>
    </w:div>
    <w:div w:id="1708066107">
      <w:bodyDiv w:val="1"/>
      <w:marLeft w:val="0"/>
      <w:marRight w:val="0"/>
      <w:marTop w:val="0"/>
      <w:marBottom w:val="0"/>
      <w:divBdr>
        <w:top w:val="none" w:sz="0" w:space="0" w:color="auto"/>
        <w:left w:val="none" w:sz="0" w:space="0" w:color="auto"/>
        <w:bottom w:val="none" w:sz="0" w:space="0" w:color="auto"/>
        <w:right w:val="none" w:sz="0" w:space="0" w:color="auto"/>
      </w:divBdr>
    </w:div>
    <w:div w:id="1741781024">
      <w:bodyDiv w:val="1"/>
      <w:marLeft w:val="0"/>
      <w:marRight w:val="0"/>
      <w:marTop w:val="0"/>
      <w:marBottom w:val="0"/>
      <w:divBdr>
        <w:top w:val="none" w:sz="0" w:space="0" w:color="auto"/>
        <w:left w:val="none" w:sz="0" w:space="0" w:color="auto"/>
        <w:bottom w:val="none" w:sz="0" w:space="0" w:color="auto"/>
        <w:right w:val="none" w:sz="0" w:space="0" w:color="auto"/>
      </w:divBdr>
    </w:div>
    <w:div w:id="1786654088">
      <w:bodyDiv w:val="1"/>
      <w:marLeft w:val="0"/>
      <w:marRight w:val="0"/>
      <w:marTop w:val="0"/>
      <w:marBottom w:val="0"/>
      <w:divBdr>
        <w:top w:val="none" w:sz="0" w:space="0" w:color="auto"/>
        <w:left w:val="none" w:sz="0" w:space="0" w:color="auto"/>
        <w:bottom w:val="none" w:sz="0" w:space="0" w:color="auto"/>
        <w:right w:val="none" w:sz="0" w:space="0" w:color="auto"/>
      </w:divBdr>
    </w:div>
    <w:div w:id="1862696897">
      <w:bodyDiv w:val="1"/>
      <w:marLeft w:val="0"/>
      <w:marRight w:val="0"/>
      <w:marTop w:val="0"/>
      <w:marBottom w:val="0"/>
      <w:divBdr>
        <w:top w:val="none" w:sz="0" w:space="0" w:color="auto"/>
        <w:left w:val="none" w:sz="0" w:space="0" w:color="auto"/>
        <w:bottom w:val="none" w:sz="0" w:space="0" w:color="auto"/>
        <w:right w:val="none" w:sz="0" w:space="0" w:color="auto"/>
      </w:divBdr>
    </w:div>
    <w:div w:id="202867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rriculum.gov.bc.ca/competencies" TargetMode="External"/><Relationship Id="rId18" Type="http://schemas.openxmlformats.org/officeDocument/2006/relationships/hyperlink" Target="https://curriculum.gov.bc.ca/classroom-assess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ropbox.com/s/g7l0nd7jah1o927/InstructionalDesignMap.pdf?dl=0" TargetMode="External"/><Relationship Id="rId17" Type="http://schemas.openxmlformats.org/officeDocument/2006/relationships/hyperlink" Target="https://www.dropbox.com/s/g7l0nd7jah1o927/InstructionalDesignMap.pdf?dl=0" TargetMode="External"/><Relationship Id="rId2" Type="http://schemas.openxmlformats.org/officeDocument/2006/relationships/customXml" Target="../customXml/item2.xml"/><Relationship Id="rId16" Type="http://schemas.openxmlformats.org/officeDocument/2006/relationships/hyperlink" Target="https://curriculum.gov.b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curriculum.gov.bc.ca/" TargetMode="External"/><Relationship Id="rId10" Type="http://schemas.openxmlformats.org/officeDocument/2006/relationships/endnotes" Target="endnotes.xml"/><Relationship Id="rId19" Type="http://schemas.openxmlformats.org/officeDocument/2006/relationships/hyperlink" Target="https://www.dropbox.com/s/g7l0nd7jah1o927/InstructionalDesignMap.pdf?dl=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assets/gov/education/administration/kindergarten-to-grade-12/indigenous-education/awp_moving_forwar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5" ma:contentTypeDescription="Create a new document." ma:contentTypeScope="" ma:versionID="7b457bd102b75033b67686a1084cef4e">
  <xsd:schema xmlns:xsd="http://www.w3.org/2001/XMLSchema" xmlns:xs="http://www.w3.org/2001/XMLSchema" xmlns:p="http://schemas.microsoft.com/office/2006/metadata/properties" xmlns:ns2="e52b8076-209f-47c0-a6ed-91da0fd0986a" targetNamespace="http://schemas.microsoft.com/office/2006/metadata/properties" ma:root="true" ma:fieldsID="8ad3e93bcc71b46580a99b9f52a92ba6" ns2:_="">
    <xsd:import namespace="e52b8076-209f-47c0-a6ed-91da0fd098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8076-209f-47c0-a6ed-91da0fd0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0FC70-CDB4-4583-968D-8E794698F82E}">
  <ds:schemaRefs>
    <ds:schemaRef ds:uri="http://schemas.microsoft.com/sharepoint/v3/contenttype/forms"/>
  </ds:schemaRefs>
</ds:datastoreItem>
</file>

<file path=customXml/itemProps2.xml><?xml version="1.0" encoding="utf-8"?>
<ds:datastoreItem xmlns:ds="http://schemas.openxmlformats.org/officeDocument/2006/customXml" ds:itemID="{8662862F-CF19-4ACF-891E-03F6FEA5D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b8076-209f-47c0-a6ed-91da0fd0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A13CC-1A2D-4C14-B509-A59BA783AD74}">
  <ds:schemaRefs>
    <ds:schemaRef ds:uri="http://schemas.openxmlformats.org/officeDocument/2006/bibliography"/>
  </ds:schemaRefs>
</ds:datastoreItem>
</file>

<file path=customXml/itemProps4.xml><?xml version="1.0" encoding="utf-8"?>
<ds:datastoreItem xmlns:ds="http://schemas.openxmlformats.org/officeDocument/2006/customXml" ds:itemID="{5CA2C38F-9423-44A0-8E57-85AAE0BCA3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Questions to address in lesson Planning</vt:lpstr>
    </vt:vector>
  </TitlesOfParts>
  <Company>Faculty of Education, SFU</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address in lesson Planning</dc:title>
  <dc:subject/>
  <dc:creator>Field Programs</dc:creator>
  <cp:keywords/>
  <dc:description/>
  <cp:lastModifiedBy>Carly Lorntsen</cp:lastModifiedBy>
  <cp:revision>5</cp:revision>
  <cp:lastPrinted>2021-05-16T21:54:00Z</cp:lastPrinted>
  <dcterms:created xsi:type="dcterms:W3CDTF">2022-08-03T19:36:00Z</dcterms:created>
  <dcterms:modified xsi:type="dcterms:W3CDTF">2022-08-04T01:04:00Z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